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FAA" w:rsidRPr="004E51E9" w:rsidRDefault="004E51E9" w:rsidP="004E51E9">
      <w:pPr>
        <w:shd w:val="clear" w:color="auto" w:fill="FFFFFF"/>
        <w:spacing w:after="0" w:line="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4E51E9">
        <w:rPr>
          <w:rFonts w:ascii="Times New Roman" w:hAnsi="Times New Roman" w:cs="Times New Roman"/>
          <w:b/>
          <w:color w:val="1A1A1A"/>
          <w:sz w:val="32"/>
          <w:szCs w:val="32"/>
          <w:shd w:val="clear" w:color="auto" w:fill="FFFFFF"/>
        </w:rPr>
        <w:t>Трудовые отношения в период ЧС</w:t>
      </w:r>
    </w:p>
    <w:p w:rsidR="00735FAA" w:rsidRPr="00A63057" w:rsidRDefault="00735FAA" w:rsidP="00AE5D68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Чрезвычайные ситуации природного и техногенного характера, к сожалению, становятся всё более частым явлением. В таких условиях особенно важно, чтобы трудовые права граждан были надёжно защищены, а работодатели чётко понимали свои обязанности.</w:t>
      </w:r>
    </w:p>
    <w:p w:rsidR="0001091A" w:rsidRPr="00A63057" w:rsidRDefault="0001091A" w:rsidP="00A6305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1091A" w:rsidRPr="00A63057" w:rsidRDefault="0001091A" w:rsidP="00A6305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Работники обязаны незамедлительно извещать своего руководителя о любой ситуации, угрожающей жизни, здоровью людей, о каждом несчастном случае, произошедшем на производстве, или об ухудшении состояния своего здоровья (ст. 214 ТК РФ).</w:t>
      </w:r>
    </w:p>
    <w:p w:rsidR="00735FAA" w:rsidRPr="00A63057" w:rsidRDefault="00735FAA" w:rsidP="00A63057">
      <w:pPr>
        <w:shd w:val="clear" w:color="auto" w:fill="FFFFFF"/>
        <w:spacing w:after="0" w:line="2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1. </w:t>
      </w:r>
      <w:r w:rsidR="00CF32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арантии для работников, пострадавших от ЧС</w:t>
      </w:r>
    </w:p>
    <w:p w:rsidR="00735FAA" w:rsidRPr="00A63057" w:rsidRDefault="00735FAA" w:rsidP="00A63057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 1 сентября 2026 года в Трудовом кодексе РФ закрепляются принципиально новые гарантии для работников, фактически проживающих в зонах чрезвычайных ситуаций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законом от 9 апреля 2026 года № 90-ФЗ Трудовой кодекс дополнен новой статьёй 186.1 «Гарантии и компенсации работникам при возникновении чрезвычайных ситуаций природного и техногенного характера».</w:t>
      </w:r>
    </w:p>
    <w:p w:rsidR="00D95FDF" w:rsidRPr="00A63057" w:rsidRDefault="00D95FDF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Цель нововведений</w:t>
      </w:r>
      <w:r w:rsidRPr="00A63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Закон обеспечивает работников временем для восстановления утраченных документов, реализации прав на меры поддержки и восстановления приемлемых условий жизнедеятельности.</w:t>
      </w:r>
    </w:p>
    <w:p w:rsidR="00D95FDF" w:rsidRPr="00A63057" w:rsidRDefault="00D95FDF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Какие име</w:t>
      </w:r>
      <w:r w:rsidR="00F66BFE" w:rsidRPr="00A630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нно гарантии получают работники</w:t>
      </w:r>
    </w:p>
    <w:p w:rsidR="00F66BFE" w:rsidRPr="00A63057" w:rsidRDefault="00F66BFE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Первая гарантия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дополнительный оплачиваемый выходной день. Работодатель обязан предоставить такой день с сохранением среднего заработка.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Вторая гарантия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отпуск без сохранения заработной платы продолжительностью до пяти календарных дней.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Важно </w:t>
      </w:r>
      <w:r w:rsidR="00735FAA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отметить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эти гарантии предоставляются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 одновременном выполнении трёх условий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2162DD" w:rsidRPr="00A63057" w:rsidRDefault="002162DD" w:rsidP="00A63057">
      <w:pPr>
        <w:numPr>
          <w:ilvl w:val="0"/>
          <w:numId w:val="1"/>
        </w:num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 фактически проживает в жилом помещении, находящемся в зоне ЧС;</w:t>
      </w:r>
    </w:p>
    <w:p w:rsidR="002162DD" w:rsidRPr="00A63057" w:rsidRDefault="002162DD" w:rsidP="00A63057">
      <w:pPr>
        <w:numPr>
          <w:ilvl w:val="0"/>
          <w:numId w:val="1"/>
        </w:num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результате ЧС нарушены условия его жизнедеятельности;</w:t>
      </w:r>
    </w:p>
    <w:p w:rsidR="00735FAA" w:rsidRPr="00042332" w:rsidRDefault="002162DD" w:rsidP="00042332">
      <w:pPr>
        <w:numPr>
          <w:ilvl w:val="0"/>
          <w:numId w:val="1"/>
        </w:num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Произошла утрата имущества.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этом речь идёт о чрезвычайных ситуациях федерального, межрегионального, регионального, межмуниципального или муниципального характера.</w:t>
      </w:r>
    </w:p>
    <w:p w:rsidR="00735FAA" w:rsidRPr="00A63057" w:rsidRDefault="002162DD" w:rsidP="00A63057">
      <w:pPr>
        <w:shd w:val="clear" w:color="auto" w:fill="FFFFFF"/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Порядок и условия предоставления этих гарантий утверждены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Постановлением Правительства РФ от 28 мая 2026 года № 620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D29FA" w:rsidRPr="00A63057" w:rsidRDefault="006D29FA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>Закон (ФЗ № 90-ФЗ) устанавливает права, а Постановление Правительства РФ от 28 мая 2026 г. № 620</w:t>
      </w:r>
      <w:r w:rsidRPr="00A63057">
        <w:rPr>
          <w:rStyle w:val="2ed5de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</w:t>
      </w:r>
      <w:r w:rsidRPr="00A63057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 детализирует, как эти права реализуются. </w:t>
      </w:r>
    </w:p>
    <w:p w:rsidR="00735FAA" w:rsidRPr="00A63057" w:rsidRDefault="00735FAA" w:rsidP="00A63057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Как реали</w:t>
      </w:r>
      <w:r w:rsidR="00735FAA"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зуются эти гарантии на практике</w:t>
      </w:r>
    </w:p>
    <w:p w:rsidR="00735FAA" w:rsidRPr="00A63057" w:rsidRDefault="00735FAA" w:rsidP="00A63057">
      <w:pPr>
        <w:shd w:val="clear" w:color="auto" w:fill="FFFFFF"/>
        <w:spacing w:after="0" w:line="20" w:lineRule="atLeast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получения гарантий работнику необходимо подать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письменное заявление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работодателю. Заявление может быть подано в форме электронного документа при наличии электронного документооборота в организации.</w:t>
      </w:r>
      <w:r w:rsidR="00DE52E7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Крайне важно: заявление должно быть подано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позднее 5 рабочих дней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со дня установления фактов проживания в зоне ЧС, нарушения условий жизнедеятельности и утраты имущества.</w:t>
      </w:r>
    </w:p>
    <w:p w:rsidR="00DE52E7" w:rsidRPr="00A63057" w:rsidRDefault="00DE52E7" w:rsidP="00A63057">
      <w:pPr>
        <w:pStyle w:val="ds-markdown-paragraph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rStyle w:val="a3"/>
          <w:b w:val="0"/>
          <w:bCs w:val="0"/>
          <w:color w:val="000000" w:themeColor="text1"/>
          <w:sz w:val="28"/>
          <w:szCs w:val="28"/>
        </w:rPr>
      </w:pPr>
      <w:r w:rsidRPr="00A63057">
        <w:rPr>
          <w:rStyle w:val="a3"/>
          <w:color w:val="000000" w:themeColor="text1"/>
          <w:sz w:val="28"/>
          <w:szCs w:val="28"/>
        </w:rPr>
        <w:t>- Сроки предоставления</w:t>
      </w:r>
      <w:r w:rsidRPr="00A63057">
        <w:rPr>
          <w:color w:val="000000" w:themeColor="text1"/>
          <w:sz w:val="28"/>
          <w:szCs w:val="28"/>
        </w:rPr>
        <w:t>:</w:t>
      </w:r>
    </w:p>
    <w:p w:rsidR="00DE52E7" w:rsidRPr="00A63057" w:rsidRDefault="00DE52E7" w:rsidP="00A6305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0" w:lineRule="atLeast"/>
        <w:jc w:val="both"/>
        <w:rPr>
          <w:color w:val="000000" w:themeColor="text1"/>
          <w:sz w:val="28"/>
          <w:szCs w:val="28"/>
        </w:rPr>
      </w:pPr>
      <w:r w:rsidRPr="00A63057">
        <w:rPr>
          <w:rStyle w:val="a3"/>
          <w:color w:val="000000" w:themeColor="text1"/>
          <w:sz w:val="28"/>
          <w:szCs w:val="28"/>
        </w:rPr>
        <w:t>Оплачиваемый выходной</w:t>
      </w:r>
      <w:r w:rsidRPr="00A63057">
        <w:rPr>
          <w:color w:val="000000" w:themeColor="text1"/>
          <w:sz w:val="28"/>
          <w:szCs w:val="28"/>
        </w:rPr>
        <w:t> должен быть предоставлен в течение </w:t>
      </w:r>
      <w:r w:rsidRPr="00A63057">
        <w:rPr>
          <w:rStyle w:val="a3"/>
          <w:color w:val="000000" w:themeColor="text1"/>
          <w:sz w:val="28"/>
          <w:szCs w:val="28"/>
        </w:rPr>
        <w:t>10 календарных дней</w:t>
      </w:r>
      <w:r w:rsidRPr="00A63057">
        <w:rPr>
          <w:color w:val="000000" w:themeColor="text1"/>
          <w:sz w:val="28"/>
          <w:szCs w:val="28"/>
        </w:rPr>
        <w:t> со дня подачи заявления.</w:t>
      </w:r>
    </w:p>
    <w:p w:rsidR="00DE52E7" w:rsidRPr="00A63057" w:rsidRDefault="00DE52E7" w:rsidP="00A6305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0" w:lineRule="atLeast"/>
        <w:jc w:val="both"/>
        <w:rPr>
          <w:color w:val="000000" w:themeColor="text1"/>
          <w:sz w:val="28"/>
          <w:szCs w:val="28"/>
        </w:rPr>
      </w:pPr>
      <w:r w:rsidRPr="00A63057">
        <w:rPr>
          <w:rStyle w:val="a3"/>
          <w:color w:val="000000" w:themeColor="text1"/>
          <w:sz w:val="28"/>
          <w:szCs w:val="28"/>
        </w:rPr>
        <w:t>Отпуск без сохранения зарплаты</w:t>
      </w:r>
      <w:r w:rsidRPr="00A63057">
        <w:rPr>
          <w:color w:val="000000" w:themeColor="text1"/>
          <w:sz w:val="28"/>
          <w:szCs w:val="28"/>
        </w:rPr>
        <w:t> (до 5 дней) - в течение </w:t>
      </w:r>
      <w:r w:rsidRPr="00A63057">
        <w:rPr>
          <w:rStyle w:val="a3"/>
          <w:color w:val="000000" w:themeColor="text1"/>
          <w:sz w:val="28"/>
          <w:szCs w:val="28"/>
        </w:rPr>
        <w:t>20 календарных дней</w:t>
      </w:r>
      <w:r w:rsidRPr="00A63057">
        <w:rPr>
          <w:color w:val="000000" w:themeColor="text1"/>
          <w:sz w:val="28"/>
          <w:szCs w:val="28"/>
        </w:rPr>
        <w:t>.</w:t>
      </w:r>
    </w:p>
    <w:p w:rsidR="00735FAA" w:rsidRPr="00A63057" w:rsidRDefault="00735FAA" w:rsidP="00A63057">
      <w:pPr>
        <w:shd w:val="clear" w:color="auto" w:fill="FFFFFF"/>
        <w:spacing w:after="0" w:line="2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Обязанности работодателя в условиях ЧС</w:t>
      </w:r>
    </w:p>
    <w:p w:rsidR="00735FAA" w:rsidRPr="00A63057" w:rsidRDefault="00735FAA" w:rsidP="00A63057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период чрезвычайных ситуаций на работодателя возлагаются дополнительные обязанности.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Во-первых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работодатель обязан принимать меры для сохранения жизни и здоровья работников, в том числе в чрезвычайных ситуациях, и при необходимости приостанавливать работу.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Во-вторых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работодатель обязан принять исчерпывающие меры по обеспечению сохранности </w:t>
      </w:r>
      <w:r w:rsidR="00003061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кадровых и 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других документов работников.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В-третьих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случае приостановки деятельности организации или невозможности обеспечения работников работой оформляется простой с оплатой в порядке, установленном статьёй 157 ТК РФ.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В-четвёртых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работодатель обязан незамедлительно оказать пострадавшим первую помощь и при необходимости организовать доставку пострадавшего в медицинскую организацию.</w:t>
      </w:r>
    </w:p>
    <w:p w:rsidR="00003061" w:rsidRPr="00A63057" w:rsidRDefault="00003061" w:rsidP="00A63057">
      <w:pPr>
        <w:shd w:val="clear" w:color="auto" w:fill="FFFFFF"/>
        <w:spacing w:after="0" w:line="2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4. </w:t>
      </w:r>
      <w:r w:rsidR="00CF324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Права р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аботодателя</w:t>
      </w:r>
    </w:p>
    <w:p w:rsidR="00003061" w:rsidRPr="00A63057" w:rsidRDefault="00003061" w:rsidP="00A63057">
      <w:pPr>
        <w:shd w:val="clear" w:color="auto" w:fill="FFFFFF"/>
        <w:spacing w:after="0" w:line="20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A63057" w:rsidRDefault="00CF3240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2162DD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аконодательство предоставляет работодателю определённые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права </w:t>
      </w:r>
      <w:r w:rsidR="002162DD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оперативного реагирования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период </w:t>
      </w:r>
      <w:r w:rsidR="002162DD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ЧС.</w:t>
      </w:r>
    </w:p>
    <w:p w:rsidR="00003061" w:rsidRPr="00A63057" w:rsidRDefault="00003061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чрезвычайной ситуации работодатель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вправе перевести работника без его согласия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срок до одного месяца на не обусловленную трудовым договором работу у того же работодателя-. Это допускается для предотвращения случаев, ставящих под угрозу жизнь или нормальные жизненные условия населения, или для устранения их последствий.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324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lastRenderedPageBreak/>
        <w:t>Однако важно помнить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если выполняемая работа требует более низкой квалификации, такой перевод допускается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только с письменного согласия работника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Оплата труда при таком переводе производится по выполняемой работе, но не ниже среднего заработка по прежней работе.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Работодатель также вправе привлекать работников к сверхурочной работе в условиях ЧС.</w:t>
      </w:r>
    </w:p>
    <w:p w:rsidR="00003061" w:rsidRPr="00A63057" w:rsidRDefault="00003061" w:rsidP="00A63057">
      <w:pPr>
        <w:shd w:val="clear" w:color="auto" w:fill="FFFFFF"/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Запрет на необоснованные увольнения</w:t>
      </w:r>
    </w:p>
    <w:p w:rsidR="00003061" w:rsidRPr="00A63057" w:rsidRDefault="00003061" w:rsidP="00A63057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Отдельного внимания заслуживает вопрос об увольнениях. Законодательство прямо запрещает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увольнение не вышедших на работу работников без выяснения причин их невыхода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отсутствия работника на работе по причинам, связанным с чрезвычайной ситуацией, к работнику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могут быть применены дисциплинарные взыскания, в том числе в виде увольнения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609E8" w:rsidRDefault="009609E8" w:rsidP="00A63057">
      <w:pPr>
        <w:shd w:val="clear" w:color="auto" w:fill="FFFFFF"/>
        <w:spacing w:after="0" w:line="20" w:lineRule="atLeast"/>
        <w:ind w:firstLine="708"/>
        <w:jc w:val="both"/>
        <w:outlineLvl w:val="1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</w:pPr>
      <w:r w:rsidRPr="00A6305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Работник должен всеми доступными ему средствами</w:t>
      </w:r>
      <w:r w:rsidR="00CF3240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(спо</w:t>
      </w:r>
      <w:r w:rsidR="00A63057" w:rsidRPr="00A6305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>собами)</w:t>
      </w:r>
      <w:r w:rsidRPr="00A63057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  <w:t xml:space="preserve"> оповестить работодателя о случившемся. </w:t>
      </w:r>
    </w:p>
    <w:p w:rsidR="00042332" w:rsidRDefault="00042332" w:rsidP="00A63057">
      <w:pPr>
        <w:shd w:val="clear" w:color="auto" w:fill="FFFFFF"/>
        <w:spacing w:after="0" w:line="20" w:lineRule="atLeast"/>
        <w:ind w:firstLine="708"/>
        <w:jc w:val="both"/>
        <w:outlineLvl w:val="1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shd w:val="clear" w:color="auto" w:fill="FFFFFF"/>
        </w:rPr>
      </w:pPr>
    </w:p>
    <w:p w:rsidR="00042332" w:rsidRDefault="00042332" w:rsidP="0004233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 Недопустимость необоснованного сокращения и приоритет сохранения коллектива</w:t>
      </w:r>
    </w:p>
    <w:p w:rsidR="00042332" w:rsidRPr="00042332" w:rsidRDefault="00042332" w:rsidP="00042332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42332" w:rsidRDefault="00042332" w:rsidP="000423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Отдельного внимания заслуживает вопрос о </w:t>
      </w: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сокращении численности или штата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 период чрезвычайной ситуации. </w:t>
      </w:r>
    </w:p>
    <w:p w:rsidR="00042332" w:rsidRPr="00042332" w:rsidRDefault="00042332" w:rsidP="000423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Нормы действующего законодатьства 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содержат прямого запрета на увольнение по сокращению во время режима ЧС, это </w:t>
      </w: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означает, что работодатель вправе проводить сокращения в упрощённом порядке или безосновательно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42332" w:rsidRDefault="00042332" w:rsidP="000423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Сокращение по инициативе работодателя (п. 2 ч. 1 ст. 81 ТК РФ) в период ЧС возможно </w:t>
      </w: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только при неукоснительном соблюдении всех процедур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установленных Трудовым кодексом:</w:t>
      </w:r>
    </w:p>
    <w:p w:rsidR="00042332" w:rsidRPr="00042332" w:rsidRDefault="00042332" w:rsidP="000423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2332" w:rsidRPr="00042332" w:rsidRDefault="00042332" w:rsidP="0004233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уведомление работника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 менее чем за два месяца;</w:t>
      </w:r>
    </w:p>
    <w:p w:rsidR="00042332" w:rsidRPr="00042332" w:rsidRDefault="00042332" w:rsidP="0004233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предложение всех имеющихся вакансий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соответствующих квалификации работника, включая нижестоящие должности и нижеоплачиваемую работу;</w:t>
      </w:r>
    </w:p>
    <w:p w:rsidR="00042332" w:rsidRPr="00042332" w:rsidRDefault="00042332" w:rsidP="0004233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учёт преимущественного права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оставление на работе (более высокая квалификация и производительность труда);</w:t>
      </w:r>
    </w:p>
    <w:p w:rsidR="00042332" w:rsidRPr="00042332" w:rsidRDefault="00042332" w:rsidP="0004233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соблюдение запретов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 увольнение отдельных категорий работников (беременные женщины, женщины с детьми до трёх лет и др.);</w:t>
      </w:r>
    </w:p>
    <w:p w:rsidR="00042332" w:rsidRPr="00042332" w:rsidRDefault="00042332" w:rsidP="0004233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уведомление профсоюзной организации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не позднее чем за два мес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яца (а при массовом сокращении -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три месяца).</w:t>
      </w:r>
    </w:p>
    <w:p w:rsidR="00042332" w:rsidRDefault="00042332" w:rsidP="00CF32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42332" w:rsidRPr="00042332" w:rsidRDefault="00042332" w:rsidP="0004233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Более того, именно в период ЧС работодатель должен проявлять социальную ответственность и предпринимать все возможные меры по сохранению коллектива.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В условиях чрезвычайной ситуации, когда 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работники и так испытывают стресс и лишения, необоснованное сокращение может усугубить их положение и подорвать доверие к работодателю.</w:t>
      </w:r>
    </w:p>
    <w:p w:rsidR="00042332" w:rsidRDefault="00042332" w:rsidP="000423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42332" w:rsidRDefault="00042332" w:rsidP="0002314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Какие меры может и должен предпринять работодатель для сохранения коллектива</w:t>
      </w:r>
    </w:p>
    <w:p w:rsidR="00042332" w:rsidRPr="00042332" w:rsidRDefault="00042332" w:rsidP="000423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2332" w:rsidRPr="00042332" w:rsidRDefault="00042332" w:rsidP="0004233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Максимально использовать все альтернативы сокращению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введение режима неполного рабочего дня или неполной рабочей недели, перевод на другую работу, временное приостановление работы (простой) с сохранением гарантий, предусмотренных статьёй 157 ТК РФ.</w:t>
      </w:r>
    </w:p>
    <w:p w:rsidR="00042332" w:rsidRPr="00042332" w:rsidRDefault="00042332" w:rsidP="0004233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Предлагать работнику все имеющиеся вакансии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включая вакансии в других местностях, если это предусмотрено коллективным договором или соглашениями.</w:t>
      </w:r>
    </w:p>
    <w:p w:rsidR="00042332" w:rsidRPr="00042332" w:rsidRDefault="00042332" w:rsidP="0004233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Активно взаимодействовать с профсоюзной организацией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 принятии любых кадровых решений в период ЧС, учитывать её мнение и использовать коллективный договор для поиска взаимоприемлемых решений.</w:t>
      </w:r>
    </w:p>
    <w:p w:rsidR="00042332" w:rsidRPr="00042332" w:rsidRDefault="00042332" w:rsidP="0004233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Принимать исчерпывающие меры по обеспечению сохранности рабочих мест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для работников, чьё действие трудового договора приостановлено (например, в связи с эвакуацией или временным отселением).</w:t>
      </w:r>
    </w:p>
    <w:p w:rsidR="00042332" w:rsidRDefault="00042332" w:rsidP="000423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42332" w:rsidRPr="00042332" w:rsidRDefault="00042332" w:rsidP="000423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подчеркнуть: </w:t>
      </w: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сокращение в период ЧС должно быть крайней, а не первоочередной мерой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Работодатель обязан доказать, что все возможности для сохранения занятости были использованы. В случае спора суды будут оценивать не только формальное соблюдение процедур, но и </w:t>
      </w: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обоснованность самого решения о сокращении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условиях чрезвычайной ситуации.</w:t>
      </w:r>
    </w:p>
    <w:p w:rsidR="00042332" w:rsidRDefault="00042332" w:rsidP="0004233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 </w:t>
      </w:r>
      <w:r w:rsidRPr="0004233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приоритетом в период ЧС является сохранение коллектива и рабочих мест</w:t>
      </w:r>
      <w:r w:rsidRPr="000423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сокращение допустимо только как исключительная мера при строжайшем соблюдении всех гарантий, предоставленных работникам трудовым законодательством.</w:t>
      </w:r>
    </w:p>
    <w:p w:rsidR="00D66D8E" w:rsidRDefault="00D66D8E" w:rsidP="005E51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66D8E" w:rsidRDefault="00FA1813" w:rsidP="00FA1813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46DF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</w:t>
      </w:r>
      <w:r w:rsidR="00D66D8E" w:rsidRPr="00A46DF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D66D8E" w:rsidRPr="00D66D8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Недопустимость принуждения работников к увольнению по собственному желанию в период ЧС</w:t>
      </w:r>
    </w:p>
    <w:p w:rsidR="00FA1813" w:rsidRPr="00D66D8E" w:rsidRDefault="00FA1813" w:rsidP="00FA1813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66D8E" w:rsidRPr="00D66D8E" w:rsidRDefault="00D66D8E" w:rsidP="00FA1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Наряду с принуждением к отпуску за свой счет, особую опасность в период чрезвычайной ситуации представляет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принуждение работников к написанию заявления об увольнении по собственному желанию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A1813" w:rsidRDefault="00FA1813" w:rsidP="00FA1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66D8E" w:rsidRPr="00FA1813" w:rsidRDefault="00D66D8E" w:rsidP="00FA1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Некоторые недобросовестные работодатели, пользуясь сложной ситуацией, пытаются избавиться от сотрудников, оказывая на них давление с целью получения заявления об увольнении «по собственному желанию» (п. 3 ч. 1 ст. 77 ТК РФ). </w:t>
      </w:r>
    </w:p>
    <w:p w:rsidR="00D66D8E" w:rsidRPr="00D66D8E" w:rsidRDefault="00D66D8E" w:rsidP="00FA1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Подобные действия являются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грубейшим нарушением трудового законодательства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66D8E" w:rsidRPr="00D66D8E" w:rsidRDefault="00D66D8E" w:rsidP="00FA1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В соответствии со статьёй 80 Трудового кодекса РФ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работник имеет право расторгнуть трудовой договор по своей инициативе, предупредив об этом работодателя в письменной форме не позднее чем за две недели.</w:t>
      </w:r>
    </w:p>
    <w:p w:rsidR="00D66D8E" w:rsidRPr="00D66D8E" w:rsidRDefault="00D66D8E" w:rsidP="00FA1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Ключевой принцип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увол</w:t>
      </w:r>
      <w:r w:rsidRPr="00FA18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ьнение по собственному желанию -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право работника, а не право работодателя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Работодатель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 вправе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принуждать работника к подаче такого заявления.</w:t>
      </w:r>
    </w:p>
    <w:p w:rsidR="00D66D8E" w:rsidRPr="00D66D8E" w:rsidRDefault="00D66D8E" w:rsidP="00FA1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разъяснено в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п. 22 Постановления Пленума Верховного Суда РФ от 17.03.2004 № 2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расторжение трудового договора по инициативе работника допустимо только в случае, когда подача заявления об увольнении являлась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добровольным волеизъявлением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работника. Если работник утверждает, что работодатель вынудил его подать заявление, это обстоятельство подлежит проверке.</w:t>
      </w:r>
    </w:p>
    <w:p w:rsidR="00D66D8E" w:rsidRDefault="00D66D8E" w:rsidP="00FA18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период чрезвычайной ситуации этот запрет приобретает особое значение.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A46DF6" w:rsidRPr="00FA1813" w:rsidRDefault="00A46DF6" w:rsidP="00FA18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66D8E" w:rsidRPr="00D66D8E" w:rsidRDefault="00D66D8E" w:rsidP="00FA18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D66D8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Работодатель не вправе:</w:t>
      </w:r>
    </w:p>
    <w:p w:rsidR="00D66D8E" w:rsidRPr="00D66D8E" w:rsidRDefault="00D66D8E" w:rsidP="00FA18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требовать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от работника написания заявления об увольнении «по собственному желанию»;</w:t>
      </w:r>
    </w:p>
    <w:p w:rsidR="00D66D8E" w:rsidRPr="00D66D8E" w:rsidRDefault="00D66D8E" w:rsidP="00FA18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угрожать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увольнением «по статье» в случае отказа;</w:t>
      </w:r>
    </w:p>
    <w:p w:rsidR="00D66D8E" w:rsidRPr="00D66D8E" w:rsidRDefault="00D66D8E" w:rsidP="00FA18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создавать невыносимые условия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труда с целью вынудить работника уволиться;</w:t>
      </w:r>
    </w:p>
    <w:p w:rsidR="00D66D8E" w:rsidRPr="00D66D8E" w:rsidRDefault="00D66D8E" w:rsidP="00FA18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использовать психологическое давление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или иные методы принуждения.</w:t>
      </w:r>
    </w:p>
    <w:p w:rsidR="00D66D8E" w:rsidRPr="00D66D8E" w:rsidRDefault="00D66D8E" w:rsidP="00FA18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Предложение (требование) работодателя написать заявление об увольнении является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неправомерным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Принуждение к увольнению по собственному желанию является грубым нарушением трудового законодательства</w:t>
      </w:r>
      <w:r w:rsidRPr="00FA18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дискриминацией в сфере труда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66D8E" w:rsidRPr="00D66D8E" w:rsidRDefault="00D66D8E" w:rsidP="00FA18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Важно помнить о праве отзыва заявления</w:t>
      </w:r>
    </w:p>
    <w:p w:rsidR="00D66D8E" w:rsidRPr="00D66D8E" w:rsidRDefault="00D66D8E" w:rsidP="00FA18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части 4 статьи 80 ТК РФ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работник может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отозвать своё заявление об увольнении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до истечения срока предупреждения в любое время </w:t>
      </w:r>
      <w:r w:rsidRPr="00FA18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тех пор, пока ему не дали ознакомиться с приказом об увольнении и не выдали на руки </w:t>
      </w:r>
      <w:r w:rsidRPr="00FA18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трудовую книжку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D66D8E" w:rsidRPr="00D66D8E" w:rsidRDefault="00D66D8E" w:rsidP="00FA181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Таким образом, в период чрезвычайной ситуации работодатель не вправе:</w:t>
      </w:r>
    </w:p>
    <w:p w:rsidR="00D66D8E" w:rsidRPr="00D66D8E" w:rsidRDefault="00D66D8E" w:rsidP="00FA1813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принуждать работников к написанию заявлений об увольнении по собственному желанию;</w:t>
      </w:r>
    </w:p>
    <w:p w:rsidR="00D66D8E" w:rsidRPr="00D66D8E" w:rsidRDefault="00D66D8E" w:rsidP="00FA1813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угрожать увольнением «по статье» в случае отказа;</w:t>
      </w:r>
    </w:p>
    <w:p w:rsidR="00D66D8E" w:rsidRPr="00D66D8E" w:rsidRDefault="00D66D8E" w:rsidP="00FA1813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создавать невыносимые условия труда с целью вынудить работника уволиться.</w:t>
      </w:r>
    </w:p>
    <w:p w:rsidR="00A63057" w:rsidRDefault="00D66D8E" w:rsidP="00FA18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Работники должны помнить: </w:t>
      </w:r>
      <w:r w:rsidRPr="00FA181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увольнение по собственному желанию — это их право, а не обязанность</w:t>
      </w:r>
      <w:r w:rsidRPr="00D66D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Любое принуждение со стороны работодателя является незаконным и может быть обжаловано в установленном порядке.</w:t>
      </w:r>
    </w:p>
    <w:p w:rsidR="00FA1813" w:rsidRPr="00FA1813" w:rsidRDefault="00FA1813" w:rsidP="00FA18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3057" w:rsidRPr="00A63057" w:rsidRDefault="00FA1813" w:rsidP="00A63057">
      <w:pPr>
        <w:shd w:val="clear" w:color="auto" w:fill="FFFFFF"/>
        <w:spacing w:after="0" w:line="20" w:lineRule="atLeast"/>
        <w:ind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="00A63057"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Роль социального партнёрства </w:t>
      </w:r>
    </w:p>
    <w:p w:rsidR="00A63057" w:rsidRPr="00A63057" w:rsidRDefault="00A63057" w:rsidP="00A63057">
      <w:pPr>
        <w:shd w:val="clear" w:color="auto" w:fill="FFFFFF"/>
        <w:spacing w:after="0" w:line="20" w:lineRule="atLeast"/>
        <w:ind w:firstLine="708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Отдельного внимания заслуживает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роль социального партнёрства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период ЧС. В соответствии со статьёй 23 ТК РФ, социальное партнёрство — это система взаимоотношений между работниками и работодателями, направленная на обеспечение согласования их интересов. На локальном уровне интересы работников представляет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первичная профсоюзная организация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63057" w:rsidRP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условиях ЧС эффективное взаимодействие работодателя с профсоюзной организацией приобретает особое значение.</w:t>
      </w:r>
    </w:p>
    <w:p w:rsid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Во-первых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 принятии локальных нормативных актов, регулирующих действия в период ЧС (например, порядок документооборота или введения простоя), работодатель обязан учитывать мнение выборного органа первичной профсоюзной организации в порядке, установленном статьёй 372 ТК РФ.</w:t>
      </w:r>
    </w:p>
    <w:p w:rsid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Во-вторых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при наличии в организации коллективного договора целесообразно использовать имеющиеся органы социального партнёрства (комиссии по заключению и контролю выполнения коллективных договоров) для подготовки и реализации мер в сфере социально-трудовых отношений в период ЧС. </w:t>
      </w:r>
    </w:p>
    <w:p w:rsid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В-третьих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профсоюзные организации играют ключевую роль в разъяснении работникам их прав в период ЧС.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Профсоюзные организации 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 информирует работников о том, что при наличии реальной угрозы жизни они имеют право не выходить на работу, а также разъясняет порядок действий в таких ситуациях. Если работодатель предъявляет необоснованные претензии к работнику, профсоюз рекомендует собирать все подтверждающие факты и документы и обращаться в профсоюзную организацию для защиты своих прав.</w:t>
      </w:r>
    </w:p>
    <w:p w:rsidR="00A63057" w:rsidRPr="00A63057" w:rsidRDefault="00A63057" w:rsidP="00A63057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63057" w:rsidRP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В-четвёртых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социальные партнёры в пределах своей компетенции содействуют предупреждению конфликтных ситуаций и способствуют разрешению индивидуальных и коллективных трудовых споров в досудебном порядке.</w:t>
      </w:r>
    </w:p>
    <w:p w:rsidR="00A63057" w:rsidRDefault="00A63057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 </w:t>
      </w: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тесное взаимодействие работодателя с профсоюзной организацией на принципах социального партнёрства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является необходимым условием эффективной защиты прав и гарантий работников в период чрезвычайных ситуаций. Работодатель не должен препятствовать созданию профсоюзных организаций и вступлению работников в профсоюз.</w:t>
      </w:r>
    </w:p>
    <w:p w:rsidR="00003061" w:rsidRPr="00A63057" w:rsidRDefault="00003061" w:rsidP="00A63057">
      <w:pPr>
        <w:shd w:val="clear" w:color="auto" w:fill="FFFFFF"/>
        <w:spacing w:after="0" w:line="2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</w:t>
      </w:r>
      <w:r w:rsidR="00003061"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2162DD" w:rsidRPr="00A63057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Подводя итог, </w:t>
      </w:r>
      <w:r w:rsidR="00A63057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необходимо 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отметить, что трудовое законодательство последовательно </w:t>
      </w:r>
      <w:r w:rsidR="00A63057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совершенствуется 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A63057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части принятия дополнительных мер</w:t>
      </w:r>
      <w:r w:rsidR="00D13DE0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защиты прав работников в </w:t>
      </w:r>
      <w:r w:rsidR="00A63057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нестандартных 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ситуациях</w:t>
      </w:r>
      <w:r w:rsidR="00A63057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(ЧС)</w:t>
      </w:r>
      <w:r w:rsidR="00A46D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связи с чем работодателям нужно быть всегда готовым для к изменениям норм действующего законодательства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03061" w:rsidRPr="00A63057" w:rsidRDefault="00003061" w:rsidP="00A63057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13DE0" w:rsidRPr="00A63057" w:rsidRDefault="002162DD" w:rsidP="00A63057">
      <w:pPr>
        <w:shd w:val="clear" w:color="auto" w:fill="FFFFFF"/>
        <w:spacing w:after="0" w:line="20" w:lineRule="atLeast"/>
        <w:ind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Ключевые выводы:</w:t>
      </w:r>
    </w:p>
    <w:p w:rsidR="002162DD" w:rsidRPr="00A63057" w:rsidRDefault="002162DD" w:rsidP="00A63057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1 сентября 2026 </w:t>
      </w:r>
      <w:r w:rsidR="00A46D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года вступили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силу новые гарантии для </w:t>
      </w:r>
      <w:r w:rsidR="00A46DF6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работников 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пострадавших от ЧС — дополнительный оплачиваемый выходной и отпуск без сохранения зарплаты до 5 дней.</w:t>
      </w:r>
      <w:r w:rsidR="00A46D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162DD" w:rsidRPr="00A63057" w:rsidRDefault="002162DD" w:rsidP="00A63057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 гарантии предоставляются при соблюдении трёх условий: проживание в зоне ЧС, нарушение условий жизнедеятельности и утрата имущества.</w:t>
      </w:r>
    </w:p>
    <w:p w:rsidR="002162DD" w:rsidRPr="00A63057" w:rsidRDefault="002162DD" w:rsidP="00A63057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Работодатель обязан обеспечить сохранность документов, безопасность работников и своевременную оплату простоя.</w:t>
      </w:r>
    </w:p>
    <w:p w:rsidR="002162DD" w:rsidRPr="00A63057" w:rsidRDefault="002162DD" w:rsidP="00A63057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Недопустимо увольнение работников без выяснения причин невыхода на работу в период ЧС.</w:t>
      </w:r>
    </w:p>
    <w:p w:rsidR="003A0509" w:rsidRPr="00A63057" w:rsidRDefault="003A0509" w:rsidP="00A63057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after="0" w:line="20" w:lineRule="atLeast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случае спора суды, как правило, встают на сторону работников, если невыход на работу был связан с реальной угрозой жизни.</w:t>
      </w:r>
    </w:p>
    <w:p w:rsidR="00D13DE0" w:rsidRPr="00A63057" w:rsidRDefault="00D13DE0" w:rsidP="00A63057">
      <w:pPr>
        <w:shd w:val="clear" w:color="auto" w:fill="FFFFFF"/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62DD" w:rsidRDefault="002162DD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Сохранение прав и гарантий работников </w:t>
      </w:r>
      <w:r w:rsidR="00062734"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период чрезвычайных ситуаций -</w:t>
      </w:r>
      <w:r w:rsidRPr="00A630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это не просто требование закона, это проявление социальной ответственности и человеческого отношения к людям, оказавшимся в трудной жизненной ситуации.</w:t>
      </w:r>
    </w:p>
    <w:p w:rsidR="00A46DF6" w:rsidRDefault="00A46DF6" w:rsidP="00A63057">
      <w:pPr>
        <w:shd w:val="clear" w:color="auto" w:fill="FFFFFF"/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3057" w:rsidRDefault="00A63057" w:rsidP="00A63057">
      <w:pPr>
        <w:shd w:val="clear" w:color="auto" w:fill="FFFFFF"/>
        <w:spacing w:after="0" w:line="20" w:lineRule="atLeast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B04D0D" w:rsidRPr="00A63057" w:rsidRDefault="00B04D0D" w:rsidP="00A63057">
      <w:pPr>
        <w:shd w:val="clear" w:color="auto" w:fill="FFFFFF"/>
        <w:spacing w:after="0" w:line="20" w:lineRule="atLeast"/>
        <w:ind w:firstLine="708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sectPr w:rsidR="00B04D0D" w:rsidRPr="00A63057" w:rsidSect="00042332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C73DA"/>
    <w:multiLevelType w:val="multilevel"/>
    <w:tmpl w:val="8C948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70B40"/>
    <w:multiLevelType w:val="multilevel"/>
    <w:tmpl w:val="A446C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BB44F2"/>
    <w:multiLevelType w:val="hybridMultilevel"/>
    <w:tmpl w:val="A750122E"/>
    <w:lvl w:ilvl="0" w:tplc="041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5BE4366"/>
    <w:multiLevelType w:val="multilevel"/>
    <w:tmpl w:val="C9A8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E2B57"/>
    <w:multiLevelType w:val="multilevel"/>
    <w:tmpl w:val="CB44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C156A9"/>
    <w:multiLevelType w:val="multilevel"/>
    <w:tmpl w:val="C520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CE5D7E"/>
    <w:multiLevelType w:val="multilevel"/>
    <w:tmpl w:val="D64E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997DF0"/>
    <w:multiLevelType w:val="multilevel"/>
    <w:tmpl w:val="85E4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517C41"/>
    <w:multiLevelType w:val="multilevel"/>
    <w:tmpl w:val="5748E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9BB"/>
    <w:rsid w:val="00003061"/>
    <w:rsid w:val="0001091A"/>
    <w:rsid w:val="00023143"/>
    <w:rsid w:val="00042332"/>
    <w:rsid w:val="00062734"/>
    <w:rsid w:val="000C78B3"/>
    <w:rsid w:val="00140303"/>
    <w:rsid w:val="00195329"/>
    <w:rsid w:val="002162DD"/>
    <w:rsid w:val="00251D53"/>
    <w:rsid w:val="00306427"/>
    <w:rsid w:val="003A0509"/>
    <w:rsid w:val="003A6372"/>
    <w:rsid w:val="003E78E6"/>
    <w:rsid w:val="00415454"/>
    <w:rsid w:val="00447718"/>
    <w:rsid w:val="004E51E9"/>
    <w:rsid w:val="005E51AB"/>
    <w:rsid w:val="006411AE"/>
    <w:rsid w:val="006D29FA"/>
    <w:rsid w:val="00735FAA"/>
    <w:rsid w:val="008A1E8A"/>
    <w:rsid w:val="008A77A6"/>
    <w:rsid w:val="009609E8"/>
    <w:rsid w:val="00A46DF6"/>
    <w:rsid w:val="00A63057"/>
    <w:rsid w:val="00AE5D68"/>
    <w:rsid w:val="00B04D0D"/>
    <w:rsid w:val="00B4215D"/>
    <w:rsid w:val="00CF3240"/>
    <w:rsid w:val="00D13DE0"/>
    <w:rsid w:val="00D66D8E"/>
    <w:rsid w:val="00D95FDF"/>
    <w:rsid w:val="00DE52E7"/>
    <w:rsid w:val="00E653B6"/>
    <w:rsid w:val="00F449BB"/>
    <w:rsid w:val="00F66BFE"/>
    <w:rsid w:val="00FA1813"/>
    <w:rsid w:val="00FB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C6F10-67F2-47D1-AB5A-756C5A1F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DE5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52E7"/>
    <w:rPr>
      <w:b/>
      <w:bCs/>
    </w:rPr>
  </w:style>
  <w:style w:type="character" w:customStyle="1" w:styleId="ds-markdown-cite">
    <w:name w:val="ds-markdown-cite"/>
    <w:basedOn w:val="a0"/>
    <w:rsid w:val="00DE52E7"/>
  </w:style>
  <w:style w:type="character" w:customStyle="1" w:styleId="2ed5dee">
    <w:name w:val="_2ed5dee"/>
    <w:basedOn w:val="a0"/>
    <w:rsid w:val="006D29FA"/>
  </w:style>
  <w:style w:type="paragraph" w:styleId="a4">
    <w:name w:val="Balloon Text"/>
    <w:basedOn w:val="a"/>
    <w:link w:val="a5"/>
    <w:uiPriority w:val="99"/>
    <w:semiHidden/>
    <w:unhideWhenUsed/>
    <w:rsid w:val="004E51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1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2024</Words>
  <Characters>11540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35</cp:revision>
  <cp:lastPrinted>2026-09-22T07:20:00Z</cp:lastPrinted>
  <dcterms:created xsi:type="dcterms:W3CDTF">2026-07-14T10:47:00Z</dcterms:created>
  <dcterms:modified xsi:type="dcterms:W3CDTF">2026-10-06T10:51:00Z</dcterms:modified>
</cp:coreProperties>
</file>