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0B6" w:rsidRDefault="00CE52F7" w:rsidP="00CE52F7">
      <w:pPr>
        <w:spacing w:after="0"/>
        <w:jc w:val="center"/>
        <w:rPr>
          <w:rFonts w:ascii="Times New Roman" w:eastAsia="Times New Roman" w:hAnsi="Times New Roman" w:cs="Times New Roman"/>
          <w:b/>
          <w:color w:val="0F1115"/>
          <w:sz w:val="32"/>
          <w:szCs w:val="24"/>
          <w:lang w:eastAsia="ru-RU"/>
        </w:rPr>
      </w:pPr>
      <w:r w:rsidRPr="00CE52F7">
        <w:rPr>
          <w:rFonts w:ascii="Times New Roman" w:eastAsia="Times New Roman" w:hAnsi="Times New Roman" w:cs="Times New Roman"/>
          <w:b/>
          <w:color w:val="0F1115"/>
          <w:sz w:val="32"/>
          <w:szCs w:val="24"/>
          <w:lang w:eastAsia="ru-RU"/>
        </w:rPr>
        <w:t>Общественный контроль как основа безопасности: компетенции выборного профсоюз</w:t>
      </w:r>
      <w:r>
        <w:rPr>
          <w:rFonts w:ascii="Times New Roman" w:eastAsia="Times New Roman" w:hAnsi="Times New Roman" w:cs="Times New Roman"/>
          <w:b/>
          <w:color w:val="0F1115"/>
          <w:sz w:val="32"/>
          <w:szCs w:val="24"/>
          <w:lang w:eastAsia="ru-RU"/>
        </w:rPr>
        <w:t xml:space="preserve">ного органа </w:t>
      </w:r>
    </w:p>
    <w:p w:rsidR="001350B6" w:rsidRDefault="00387C97" w:rsidP="001350B6">
      <w:pPr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353060</wp:posOffset>
            </wp:positionV>
            <wp:extent cx="2752725" cy="1952625"/>
            <wp:effectExtent l="0" t="0" r="9525" b="0"/>
            <wp:wrapTight wrapText="bothSides">
              <wp:wrapPolygon edited="0">
                <wp:start x="0" y="0"/>
                <wp:lineTo x="0" y="21284"/>
                <wp:lineTo x="21525" y="21284"/>
                <wp:lineTo x="21525" y="0"/>
                <wp:lineTo x="0" y="0"/>
              </wp:wrapPolygon>
            </wp:wrapTight>
            <wp:docPr id="1" name="Рисунок 1" descr="C:\Users\Техинспетор\Desktop\s6uwiqng1oa-e1687866753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хинспетор\Desktop\s6uwiqng1oa-e16878667538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4" cy="195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0B6" w:rsidRPr="001350B6" w:rsidRDefault="001350B6" w:rsidP="001350B6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1350B6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Настоящий документ — систематизированный справочно-методический материал по реализации общественного контроля за соблюдением трудовых прав работников в сфере охраны труда через институт первичной профсоюзной организации и ее уполномоченных представителей.</w:t>
      </w:r>
    </w:p>
    <w:p w:rsidR="001350B6" w:rsidRPr="001350B6" w:rsidRDefault="001350B6" w:rsidP="001350B6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1350B6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Разработан на основе Трудового кодекса РФ с учетом изменений, внесенных Федеральным законом от 02.07.2021 № 311-ФЗ, а также иных нормативных правовых актов, регулирующих деятельность профсоюзов в области охраны труда и социально-трудовых отношений.</w:t>
      </w:r>
    </w:p>
    <w:p w:rsidR="001350B6" w:rsidRPr="001350B6" w:rsidRDefault="001350B6" w:rsidP="001350B6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1350B6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Цель — обеспечить четкое понимание правовых границ участия профсоюзного органа в управлении охраной труда, единообразное применение норм законодательства и повышение эффективности взаимодействия работодателя, работников и выборного органа ППО в рамках социального партнерства.</w:t>
      </w:r>
    </w:p>
    <w:p w:rsidR="001350B6" w:rsidRPr="001350B6" w:rsidRDefault="001350B6" w:rsidP="001350B6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1350B6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 xml:space="preserve">Для работодателя документ полезен для минимизации правовых рисков при принятии локальных актов, исполнения обязанностей по управлению </w:t>
      </w:r>
      <w:proofErr w:type="spellStart"/>
      <w:r w:rsidRPr="001350B6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профрисками</w:t>
      </w:r>
      <w:proofErr w:type="spellEnd"/>
      <w:r w:rsidRPr="001350B6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, а также как основа для обучения специалистов и внутреннего контроля.</w:t>
      </w:r>
    </w:p>
    <w:p w:rsidR="001350B6" w:rsidRPr="001350B6" w:rsidRDefault="001350B6" w:rsidP="001350B6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1350B6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Для профсоюзной организации материал служит правовой опорой при реализации контрольных функций, систематизирует случаи обязательного учета мнения профсоюза, закрепляет участие в экспертизах, расследованиях и комиссиях на паритетной основе, регламентирует обязанности председателя ППО.</w:t>
      </w:r>
    </w:p>
    <w:p w:rsidR="00CE52F7" w:rsidRPr="001350B6" w:rsidRDefault="001350B6" w:rsidP="001350B6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</w:pPr>
      <w:r w:rsidRPr="001350B6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П</w:t>
      </w:r>
      <w:r w:rsidRPr="001350B6">
        <w:rPr>
          <w:rFonts w:ascii="Times New Roman" w:eastAsia="Times New Roman" w:hAnsi="Times New Roman" w:cs="Times New Roman"/>
          <w:color w:val="0F1115"/>
          <w:sz w:val="32"/>
          <w:szCs w:val="32"/>
          <w:lang w:eastAsia="ru-RU"/>
        </w:rPr>
        <w:t>редставленный материал является универсальным инструментом, который одновременно снижает регуляторные риски работодателя и усиливает защитные механизмы работников через эффективный общественный контроль, что в совокупности способствует формированию безопасных условий труда и устойчивых социально-трудовых отношений в организации.</w:t>
      </w:r>
    </w:p>
    <w:p w:rsidR="00CE52F7" w:rsidRPr="001350B6" w:rsidRDefault="00CE52F7" w:rsidP="00CE52F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2910B9" w:rsidRPr="001350B6" w:rsidRDefault="00387C97" w:rsidP="00855026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r w:rsidR="002910B9" w:rsidRPr="001350B6">
        <w:rPr>
          <w:rFonts w:ascii="Times New Roman" w:hAnsi="Times New Roman" w:cs="Times New Roman"/>
          <w:b/>
          <w:bCs/>
          <w:sz w:val="32"/>
          <w:szCs w:val="32"/>
        </w:rPr>
        <w:t xml:space="preserve">Профсоюзные уполномоченные (доверенные) лица по охране труда профессиональных союзов имеют право </w:t>
      </w:r>
      <w:r w:rsidR="002910B9" w:rsidRPr="001350B6">
        <w:rPr>
          <w:rFonts w:ascii="Times New Roman" w:hAnsi="Times New Roman" w:cs="Times New Roman"/>
          <w:i/>
          <w:sz w:val="32"/>
          <w:szCs w:val="32"/>
        </w:rPr>
        <w:t>(ч. 2 ст. 370)</w:t>
      </w:r>
      <w:r w:rsidR="002910B9" w:rsidRPr="001350B6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2910B9" w:rsidRPr="001350B6" w:rsidRDefault="002910B9" w:rsidP="00CE52F7">
      <w:pPr>
        <w:pStyle w:val="a3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1350B6">
        <w:rPr>
          <w:rFonts w:ascii="Times New Roman" w:hAnsi="Times New Roman" w:cs="Times New Roman"/>
          <w:bCs/>
          <w:sz w:val="32"/>
          <w:szCs w:val="32"/>
        </w:rPr>
        <w:t>«…проводить независимую экспертизу условий труда и обеспечения безопасности работников;</w:t>
      </w:r>
    </w:p>
    <w:p w:rsidR="002910B9" w:rsidRPr="001350B6" w:rsidRDefault="002910B9" w:rsidP="00CE52F7">
      <w:pPr>
        <w:pStyle w:val="a3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1350B6">
        <w:rPr>
          <w:rFonts w:ascii="Times New Roman" w:hAnsi="Times New Roman" w:cs="Times New Roman"/>
          <w:bCs/>
          <w:sz w:val="32"/>
          <w:szCs w:val="32"/>
        </w:rPr>
        <w:t>принимать участие в расследовании несчастных случаев на производстве и профессиональных заболеваний;</w:t>
      </w:r>
    </w:p>
    <w:p w:rsidR="002910B9" w:rsidRPr="001350B6" w:rsidRDefault="002910B9" w:rsidP="00CE52F7">
      <w:pPr>
        <w:pStyle w:val="a3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1350B6">
        <w:rPr>
          <w:rFonts w:ascii="Times New Roman" w:hAnsi="Times New Roman" w:cs="Times New Roman"/>
          <w:bCs/>
          <w:sz w:val="32"/>
          <w:szCs w:val="32"/>
        </w:rPr>
        <w:t>получать информацию от руководителей и иных должностных лиц организаций, работодателей - индивидуальных предпринимателей о состоянии условий и охраны труда, а также обо всех несчастных случаях на производстве и профессиональных заболеваниях;</w:t>
      </w:r>
    </w:p>
    <w:p w:rsidR="002910B9" w:rsidRPr="001350B6" w:rsidRDefault="002910B9" w:rsidP="00CE52F7">
      <w:pPr>
        <w:pStyle w:val="a3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1350B6">
        <w:rPr>
          <w:rFonts w:ascii="Times New Roman" w:hAnsi="Times New Roman" w:cs="Times New Roman"/>
          <w:bCs/>
          <w:sz w:val="32"/>
          <w:szCs w:val="32"/>
        </w:rPr>
        <w:t>защищать права и законные интересы членов профессионального союза по вопросам возмещения вреда, причиненного их здоровью на производстве (работе);</w:t>
      </w:r>
    </w:p>
    <w:p w:rsidR="002910B9" w:rsidRPr="001350B6" w:rsidRDefault="002910B9" w:rsidP="00CE52F7">
      <w:pPr>
        <w:pStyle w:val="a3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1350B6">
        <w:rPr>
          <w:rFonts w:ascii="Times New Roman" w:hAnsi="Times New Roman" w:cs="Times New Roman"/>
          <w:bCs/>
          <w:sz w:val="32"/>
          <w:szCs w:val="32"/>
        </w:rPr>
        <w:t>предъявлять работодателям требования о приостановке работ в случаях непосредственной угрозы жизни и здоровью работников;</w:t>
      </w:r>
    </w:p>
    <w:p w:rsidR="002910B9" w:rsidRPr="001350B6" w:rsidRDefault="002910B9" w:rsidP="00CE52F7">
      <w:pPr>
        <w:pStyle w:val="a3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направлять работодателям представления об устранении выявленных нарушений трудового законодательства и иных нормативных правовых актов, содержащих нормы трудового права, обязательные для рассмотрения;</w:t>
      </w:r>
    </w:p>
    <w:p w:rsidR="002910B9" w:rsidRPr="001350B6" w:rsidRDefault="002910B9" w:rsidP="00CE52F7">
      <w:pPr>
        <w:pStyle w:val="a3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1350B6">
        <w:rPr>
          <w:rFonts w:ascii="Times New Roman" w:hAnsi="Times New Roman" w:cs="Times New Roman"/>
          <w:bCs/>
          <w:sz w:val="32"/>
          <w:szCs w:val="32"/>
        </w:rPr>
        <w:t>осуществлять проверку состояния условий и охраны труда, выполнения обязательств работодателей, предусмотренных коллективными договорами и соглашениями;</w:t>
      </w:r>
    </w:p>
    <w:p w:rsidR="002910B9" w:rsidRPr="001350B6" w:rsidRDefault="002910B9" w:rsidP="00CE52F7">
      <w:pPr>
        <w:pStyle w:val="a3"/>
        <w:widowControl w:val="0"/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350B6">
        <w:rPr>
          <w:rFonts w:ascii="Times New Roman" w:hAnsi="Times New Roman" w:cs="Times New Roman"/>
          <w:bCs/>
          <w:sz w:val="32"/>
          <w:szCs w:val="32"/>
        </w:rPr>
        <w:t>принимать участие в работе комиссий по испытаниям и приему в эксплуатацию средств производства в качестве независимых экспертов…»</w:t>
      </w:r>
    </w:p>
    <w:p w:rsidR="002910B9" w:rsidRPr="001350B6" w:rsidRDefault="002910B9" w:rsidP="00CE52F7">
      <w:pPr>
        <w:pStyle w:val="a3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387C97" w:rsidRDefault="00387C9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lastRenderedPageBreak/>
        <w:t>Выборный орган первичной профсоюзной организации участвует в установлении режима работы и отдыха работников путем проведения процедуры учета мнения при принятии работодателем локальных нормативных актов по следующим основаниям:</w:t>
      </w:r>
    </w:p>
    <w:p w:rsidR="002910B9" w:rsidRPr="001350B6" w:rsidRDefault="002910B9" w:rsidP="00CE52F7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установление ненормированного рабочего дня (ст. 101);</w:t>
      </w:r>
    </w:p>
    <w:p w:rsidR="002910B9" w:rsidRPr="001350B6" w:rsidRDefault="002910B9" w:rsidP="00CE52F7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составление графика сменности (ст.103);</w:t>
      </w:r>
    </w:p>
    <w:p w:rsidR="002910B9" w:rsidRPr="001350B6" w:rsidRDefault="002910B9" w:rsidP="00CE52F7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разделение рабочего дня на части (ст. 105);</w:t>
      </w:r>
    </w:p>
    <w:p w:rsidR="002910B9" w:rsidRPr="001350B6" w:rsidRDefault="002910B9" w:rsidP="00CE52F7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утверждение Правил внутреннего трудового распорядка (ст. 190);</w:t>
      </w:r>
    </w:p>
    <w:p w:rsidR="002910B9" w:rsidRPr="001350B6" w:rsidRDefault="002910B9" w:rsidP="00CE52F7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предоставление дополнительных оплачиваемых отпусков (ч. 2 ст. 116);</w:t>
      </w:r>
    </w:p>
    <w:p w:rsidR="002910B9" w:rsidRPr="001350B6" w:rsidRDefault="002910B9" w:rsidP="00CE52F7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утверждение графика ежегодных оплачиваемых отпусков (ч. 1 ст. 123);</w:t>
      </w:r>
    </w:p>
    <w:p w:rsidR="002910B9" w:rsidRPr="001350B6" w:rsidRDefault="002910B9" w:rsidP="00CE52F7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приказы о порядке и условиях привлечения работников к сверхурочной работе (ч. 4 ст. 99);</w:t>
      </w:r>
    </w:p>
    <w:p w:rsidR="002910B9" w:rsidRPr="001350B6" w:rsidRDefault="002910B9" w:rsidP="00CE52F7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приказы о порядке и условиях привлечения работников к работе в выходные и нерабочие праздничные дни (ч. 5 ст. 113).</w:t>
      </w: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910B9" w:rsidRPr="001350B6" w:rsidRDefault="002910B9" w:rsidP="00CE52F7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t>Проф</w:t>
      </w:r>
      <w:r w:rsidR="00A82F49" w:rsidRPr="001350B6">
        <w:rPr>
          <w:rFonts w:ascii="Times New Roman" w:hAnsi="Times New Roman" w:cs="Times New Roman"/>
          <w:b/>
          <w:sz w:val="32"/>
          <w:szCs w:val="32"/>
        </w:rPr>
        <w:t xml:space="preserve">союзный </w:t>
      </w:r>
      <w:r w:rsidRPr="001350B6">
        <w:rPr>
          <w:rFonts w:ascii="Times New Roman" w:hAnsi="Times New Roman" w:cs="Times New Roman"/>
          <w:b/>
          <w:sz w:val="32"/>
          <w:szCs w:val="32"/>
        </w:rPr>
        <w:t>ком</w:t>
      </w:r>
      <w:r w:rsidR="00A82F49" w:rsidRPr="001350B6">
        <w:rPr>
          <w:rFonts w:ascii="Times New Roman" w:hAnsi="Times New Roman" w:cs="Times New Roman"/>
          <w:b/>
          <w:sz w:val="32"/>
          <w:szCs w:val="32"/>
        </w:rPr>
        <w:t xml:space="preserve">итет </w:t>
      </w:r>
      <w:r w:rsidRPr="001350B6">
        <w:rPr>
          <w:rFonts w:ascii="Times New Roman" w:hAnsi="Times New Roman" w:cs="Times New Roman"/>
          <w:b/>
          <w:sz w:val="32"/>
          <w:szCs w:val="32"/>
        </w:rPr>
        <w:t>влияет на установление повышенного размера оплаты за вредные условия труда, за работу в ночное время и за сверхурочную работу</w:t>
      </w:r>
      <w:r w:rsidR="008B1425" w:rsidRPr="001350B6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CB6700" w:rsidRPr="001350B6">
        <w:rPr>
          <w:rFonts w:ascii="Times New Roman" w:hAnsi="Times New Roman" w:cs="Times New Roman"/>
          <w:b/>
          <w:sz w:val="32"/>
          <w:szCs w:val="32"/>
        </w:rPr>
        <w:t>дополнительного</w:t>
      </w:r>
      <w:r w:rsidR="008B1425" w:rsidRPr="001350B6">
        <w:rPr>
          <w:rFonts w:ascii="Times New Roman" w:hAnsi="Times New Roman" w:cs="Times New Roman"/>
          <w:b/>
          <w:sz w:val="32"/>
          <w:szCs w:val="32"/>
        </w:rPr>
        <w:t xml:space="preserve"> оплачиваем</w:t>
      </w:r>
      <w:r w:rsidR="00CB6700" w:rsidRPr="001350B6">
        <w:rPr>
          <w:rFonts w:ascii="Times New Roman" w:hAnsi="Times New Roman" w:cs="Times New Roman"/>
          <w:b/>
          <w:sz w:val="32"/>
          <w:szCs w:val="32"/>
        </w:rPr>
        <w:t xml:space="preserve">ого </w:t>
      </w:r>
      <w:r w:rsidR="00CE52F7" w:rsidRPr="001350B6">
        <w:rPr>
          <w:rFonts w:ascii="Times New Roman" w:hAnsi="Times New Roman" w:cs="Times New Roman"/>
          <w:b/>
          <w:sz w:val="32"/>
          <w:szCs w:val="32"/>
        </w:rPr>
        <w:t>отпуска и</w:t>
      </w:r>
      <w:r w:rsidR="00CB6700" w:rsidRPr="001350B6">
        <w:rPr>
          <w:rFonts w:ascii="Times New Roman" w:hAnsi="Times New Roman" w:cs="Times New Roman"/>
          <w:b/>
          <w:sz w:val="32"/>
          <w:szCs w:val="32"/>
        </w:rPr>
        <w:t xml:space="preserve"> сокращенной рабочей недели </w:t>
      </w:r>
      <w:r w:rsidR="008B1425" w:rsidRPr="001350B6">
        <w:rPr>
          <w:rFonts w:ascii="Times New Roman" w:hAnsi="Times New Roman" w:cs="Times New Roman"/>
          <w:b/>
          <w:sz w:val="32"/>
          <w:szCs w:val="32"/>
        </w:rPr>
        <w:t>работникам, занятым на работах с вредными и (или) опасными условиями труда</w:t>
      </w:r>
      <w:r w:rsidRPr="001350B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350B6">
        <w:rPr>
          <w:rFonts w:ascii="Times New Roman" w:hAnsi="Times New Roman" w:cs="Times New Roman"/>
          <w:sz w:val="32"/>
          <w:szCs w:val="32"/>
        </w:rPr>
        <w:t>(</w:t>
      </w:r>
      <w:r w:rsidRPr="001350B6">
        <w:rPr>
          <w:rFonts w:ascii="Times New Roman" w:hAnsi="Times New Roman" w:cs="Times New Roman"/>
          <w:i/>
          <w:sz w:val="32"/>
          <w:szCs w:val="32"/>
        </w:rPr>
        <w:t>ч. 3 ст. 147, ч. 2 ст. 153, ч. 3 ст. 154, ч. 3 ст. 154</w:t>
      </w:r>
      <w:r w:rsidR="00CB6700" w:rsidRPr="001350B6">
        <w:rPr>
          <w:rFonts w:ascii="Times New Roman" w:hAnsi="Times New Roman" w:cs="Times New Roman"/>
          <w:i/>
          <w:sz w:val="32"/>
          <w:szCs w:val="32"/>
        </w:rPr>
        <w:t>, ч.3 ст. 117, ч. 3 ст. 92</w:t>
      </w:r>
      <w:r w:rsidRPr="001350B6">
        <w:rPr>
          <w:rFonts w:ascii="Times New Roman" w:hAnsi="Times New Roman" w:cs="Times New Roman"/>
          <w:i/>
          <w:sz w:val="32"/>
          <w:szCs w:val="32"/>
        </w:rPr>
        <w:t>)</w:t>
      </w:r>
      <w:r w:rsidRPr="001350B6">
        <w:rPr>
          <w:rFonts w:ascii="Times New Roman" w:hAnsi="Times New Roman" w:cs="Times New Roman"/>
          <w:b/>
          <w:sz w:val="32"/>
          <w:szCs w:val="32"/>
        </w:rPr>
        <w:t>:</w:t>
      </w:r>
    </w:p>
    <w:p w:rsidR="002910B9" w:rsidRPr="001350B6" w:rsidRDefault="002910B9" w:rsidP="00CE52F7">
      <w:pPr>
        <w:pStyle w:val="a3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конкретные размеры повышения оплаты труда устанавливаются работодателем с учетом мнения представительного органа работников в порядке, установленном статьей 372 настоящего Кодекса для принятия локальных нормативных актов, либо коллективным договором, трудовым договором</w:t>
      </w:r>
      <w:r w:rsidR="00CE52F7" w:rsidRPr="001350B6">
        <w:rPr>
          <w:rFonts w:ascii="Times New Roman" w:hAnsi="Times New Roman" w:cs="Times New Roman"/>
          <w:sz w:val="32"/>
          <w:szCs w:val="32"/>
        </w:rPr>
        <w:t>;</w:t>
      </w:r>
    </w:p>
    <w:p w:rsidR="002910B9" w:rsidRPr="001350B6" w:rsidRDefault="002910B9" w:rsidP="00CE52F7">
      <w:pPr>
        <w:pStyle w:val="a3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bCs/>
          <w:sz w:val="32"/>
          <w:szCs w:val="32"/>
        </w:rPr>
        <w:t>повышенные или дополнительные компенсации за работу на тяжелых работах, работах с вредными и (или) опасными условиями труда могут устанавливаться коллективным договором, локальным нормативным актом с учетом финансово-экономического положения работодателя.</w:t>
      </w: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387C97" w:rsidRDefault="00387C97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87C97" w:rsidRDefault="00387C97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387C97" w:rsidRDefault="00387C97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lastRenderedPageBreak/>
        <w:t>Введение, замена и пересмот</w:t>
      </w:r>
      <w:r w:rsidR="00A82F49" w:rsidRPr="001350B6">
        <w:rPr>
          <w:rFonts w:ascii="Times New Roman" w:hAnsi="Times New Roman" w:cs="Times New Roman"/>
          <w:b/>
          <w:sz w:val="32"/>
          <w:szCs w:val="32"/>
        </w:rPr>
        <w:t>р норм труда – с учетом мнения в</w:t>
      </w:r>
      <w:r w:rsidRPr="001350B6">
        <w:rPr>
          <w:rFonts w:ascii="Times New Roman" w:hAnsi="Times New Roman" w:cs="Times New Roman"/>
          <w:b/>
          <w:sz w:val="32"/>
          <w:szCs w:val="32"/>
        </w:rPr>
        <w:t>ыборн</w:t>
      </w:r>
      <w:r w:rsidR="00A82F49" w:rsidRPr="001350B6">
        <w:rPr>
          <w:rFonts w:ascii="Times New Roman" w:hAnsi="Times New Roman" w:cs="Times New Roman"/>
          <w:b/>
          <w:sz w:val="32"/>
          <w:szCs w:val="32"/>
        </w:rPr>
        <w:t>ого</w:t>
      </w:r>
      <w:r w:rsidRPr="001350B6">
        <w:rPr>
          <w:rFonts w:ascii="Times New Roman" w:hAnsi="Times New Roman" w:cs="Times New Roman"/>
          <w:b/>
          <w:sz w:val="32"/>
          <w:szCs w:val="32"/>
        </w:rPr>
        <w:t xml:space="preserve"> орган</w:t>
      </w:r>
      <w:r w:rsidR="00A82F49" w:rsidRPr="001350B6">
        <w:rPr>
          <w:rFonts w:ascii="Times New Roman" w:hAnsi="Times New Roman" w:cs="Times New Roman"/>
          <w:b/>
          <w:sz w:val="32"/>
          <w:szCs w:val="32"/>
        </w:rPr>
        <w:t>а</w:t>
      </w:r>
      <w:r w:rsidRPr="001350B6">
        <w:rPr>
          <w:rFonts w:ascii="Times New Roman" w:hAnsi="Times New Roman" w:cs="Times New Roman"/>
          <w:b/>
          <w:sz w:val="32"/>
          <w:szCs w:val="32"/>
        </w:rPr>
        <w:t xml:space="preserve"> первичной профсоюзной организации </w:t>
      </w:r>
      <w:r w:rsidRPr="001350B6">
        <w:rPr>
          <w:rFonts w:ascii="Times New Roman" w:hAnsi="Times New Roman" w:cs="Times New Roman"/>
          <w:i/>
          <w:sz w:val="32"/>
          <w:szCs w:val="32"/>
        </w:rPr>
        <w:t>(ч. 1 ст. 162)</w:t>
      </w:r>
      <w:r w:rsidRPr="001350B6">
        <w:rPr>
          <w:rFonts w:ascii="Times New Roman" w:hAnsi="Times New Roman" w:cs="Times New Roman"/>
          <w:sz w:val="32"/>
          <w:szCs w:val="32"/>
        </w:rPr>
        <w:t>:</w:t>
      </w:r>
    </w:p>
    <w:p w:rsidR="002910B9" w:rsidRPr="001350B6" w:rsidRDefault="002910B9" w:rsidP="00CE52F7">
      <w:pPr>
        <w:pStyle w:val="a3"/>
        <w:numPr>
          <w:ilvl w:val="0"/>
          <w:numId w:val="5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локальные нормативные акты, предусматривающие введение, замену и пересмотр норм труда, принимаются работодателем с учетом мнения представительного органа работников.</w:t>
      </w: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t>Гарантия прав выборного органа первичной профсоюзной организации и других представителей профсоюза на общественный контроль охраны труда:</w:t>
      </w:r>
    </w:p>
    <w:p w:rsidR="002910B9" w:rsidRPr="001350B6" w:rsidRDefault="002910B9" w:rsidP="00CE52F7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Основными направлениями государственной политики в области охраны труда являются (</w:t>
      </w:r>
      <w:r w:rsidRPr="001350B6">
        <w:rPr>
          <w:rFonts w:ascii="Times New Roman" w:hAnsi="Times New Roman" w:cs="Times New Roman"/>
          <w:i/>
          <w:sz w:val="32"/>
          <w:szCs w:val="32"/>
        </w:rPr>
        <w:t>ч. 1 ст. 210)</w:t>
      </w:r>
      <w:r w:rsidRPr="001350B6">
        <w:rPr>
          <w:rFonts w:ascii="Times New Roman" w:hAnsi="Times New Roman" w:cs="Times New Roman"/>
          <w:sz w:val="32"/>
          <w:szCs w:val="32"/>
        </w:rPr>
        <w:t xml:space="preserve">: </w:t>
      </w:r>
    </w:p>
    <w:p w:rsidR="002910B9" w:rsidRPr="001350B6" w:rsidRDefault="002910B9" w:rsidP="00CE52F7">
      <w:pPr>
        <w:pStyle w:val="a3"/>
        <w:numPr>
          <w:ilvl w:val="1"/>
          <w:numId w:val="7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…содействие общественному контролю за соблюдением прав и законных интересов работникам в области охраны труда</w:t>
      </w:r>
      <w:r w:rsidRPr="001350B6">
        <w:rPr>
          <w:rFonts w:ascii="Times New Roman" w:hAnsi="Times New Roman" w:cs="Times New Roman"/>
          <w:i/>
          <w:sz w:val="32"/>
          <w:szCs w:val="32"/>
        </w:rPr>
        <w:t>…</w:t>
      </w:r>
    </w:p>
    <w:p w:rsidR="002910B9" w:rsidRPr="001350B6" w:rsidRDefault="002910B9" w:rsidP="00CE52F7">
      <w:pPr>
        <w:pStyle w:val="a3"/>
        <w:numPr>
          <w:ilvl w:val="0"/>
          <w:numId w:val="6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 xml:space="preserve">Работодатель обязан обеспечить </w:t>
      </w:r>
      <w:r w:rsidRPr="001350B6">
        <w:rPr>
          <w:rFonts w:ascii="Times New Roman" w:hAnsi="Times New Roman" w:cs="Times New Roman"/>
          <w:i/>
          <w:sz w:val="32"/>
          <w:szCs w:val="32"/>
        </w:rPr>
        <w:t>(ст. 21</w:t>
      </w:r>
      <w:r w:rsidR="00A82F49" w:rsidRPr="001350B6">
        <w:rPr>
          <w:rFonts w:ascii="Times New Roman" w:hAnsi="Times New Roman" w:cs="Times New Roman"/>
          <w:i/>
          <w:sz w:val="32"/>
          <w:szCs w:val="32"/>
        </w:rPr>
        <w:t>4</w:t>
      </w:r>
      <w:r w:rsidRPr="001350B6">
        <w:rPr>
          <w:rFonts w:ascii="Times New Roman" w:hAnsi="Times New Roman" w:cs="Times New Roman"/>
          <w:i/>
          <w:sz w:val="32"/>
          <w:szCs w:val="32"/>
        </w:rPr>
        <w:t>)</w:t>
      </w:r>
      <w:r w:rsidRPr="001350B6">
        <w:rPr>
          <w:rFonts w:ascii="Times New Roman" w:hAnsi="Times New Roman" w:cs="Times New Roman"/>
          <w:sz w:val="32"/>
          <w:szCs w:val="32"/>
        </w:rPr>
        <w:t>:</w:t>
      </w:r>
    </w:p>
    <w:p w:rsidR="002910B9" w:rsidRPr="001350B6" w:rsidRDefault="002910B9" w:rsidP="00CE52F7">
      <w:pPr>
        <w:pStyle w:val="a3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>…</w:t>
      </w:r>
      <w:r w:rsidRPr="001350B6">
        <w:rPr>
          <w:rFonts w:ascii="Times New Roman" w:hAnsi="Times New Roman" w:cs="Times New Roman"/>
          <w:b/>
          <w:sz w:val="32"/>
          <w:szCs w:val="32"/>
        </w:rPr>
        <w:t>предоставление</w:t>
      </w:r>
      <w:r w:rsidRPr="001350B6">
        <w:rPr>
          <w:rFonts w:ascii="Times New Roman" w:hAnsi="Times New Roman" w:cs="Times New Roman"/>
          <w:sz w:val="32"/>
          <w:szCs w:val="32"/>
        </w:rPr>
        <w:t xml:space="preserve">… органам профсоюзного контроля за соблюдением трудового законодательства и иных актов, содержащих нормы трудового права, </w:t>
      </w:r>
      <w:r w:rsidRPr="001350B6">
        <w:rPr>
          <w:rFonts w:ascii="Times New Roman" w:hAnsi="Times New Roman" w:cs="Times New Roman"/>
          <w:b/>
          <w:sz w:val="32"/>
          <w:szCs w:val="32"/>
        </w:rPr>
        <w:t>информации и документов</w:t>
      </w:r>
      <w:r w:rsidRPr="001350B6">
        <w:rPr>
          <w:rFonts w:ascii="Times New Roman" w:hAnsi="Times New Roman" w:cs="Times New Roman"/>
          <w:sz w:val="32"/>
          <w:szCs w:val="32"/>
        </w:rPr>
        <w:t>, необходимых для осуществления ими своих полномочий;</w:t>
      </w:r>
    </w:p>
    <w:p w:rsidR="002910B9" w:rsidRPr="001350B6" w:rsidRDefault="002910B9" w:rsidP="00CE52F7">
      <w:pPr>
        <w:pStyle w:val="a3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t>беспрепятственный допуск</w:t>
      </w:r>
      <w:r w:rsidRPr="001350B6">
        <w:rPr>
          <w:rFonts w:ascii="Times New Roman" w:hAnsi="Times New Roman" w:cs="Times New Roman"/>
          <w:sz w:val="32"/>
          <w:szCs w:val="32"/>
        </w:rPr>
        <w:t>…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заболеваний;</w:t>
      </w:r>
    </w:p>
    <w:p w:rsidR="002910B9" w:rsidRPr="001350B6" w:rsidRDefault="002910B9" w:rsidP="00CE52F7">
      <w:pPr>
        <w:pStyle w:val="a3"/>
        <w:numPr>
          <w:ilvl w:val="2"/>
          <w:numId w:val="8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t xml:space="preserve"> разработку и утверждение правил и инструкций по охране труда</w:t>
      </w:r>
      <w:r w:rsidRPr="001350B6">
        <w:rPr>
          <w:rFonts w:ascii="Times New Roman" w:hAnsi="Times New Roman" w:cs="Times New Roman"/>
          <w:sz w:val="32"/>
          <w:szCs w:val="32"/>
        </w:rPr>
        <w:t xml:space="preserve"> для работников с учетом мнения выборного органа первичной профсоюзной организации </w:t>
      </w:r>
      <w:r w:rsidR="00CE52F7" w:rsidRPr="001350B6">
        <w:rPr>
          <w:rFonts w:ascii="Times New Roman" w:hAnsi="Times New Roman" w:cs="Times New Roman"/>
          <w:sz w:val="32"/>
          <w:szCs w:val="32"/>
        </w:rPr>
        <w:t>…</w:t>
      </w:r>
      <w:r w:rsidRPr="001350B6">
        <w:rPr>
          <w:rFonts w:ascii="Times New Roman" w:hAnsi="Times New Roman" w:cs="Times New Roman"/>
          <w:sz w:val="32"/>
          <w:szCs w:val="32"/>
        </w:rPr>
        <w:t xml:space="preserve"> в порядке, установленном статьей 372 настоящего Кодекса для принятия локальных нормативных актов.</w:t>
      </w: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CE52F7" w:rsidRPr="001350B6" w:rsidRDefault="00CE52F7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t>Проф</w:t>
      </w:r>
      <w:r w:rsidR="00A82F49" w:rsidRPr="001350B6">
        <w:rPr>
          <w:rFonts w:ascii="Times New Roman" w:hAnsi="Times New Roman" w:cs="Times New Roman"/>
          <w:b/>
          <w:sz w:val="32"/>
          <w:szCs w:val="32"/>
        </w:rPr>
        <w:t xml:space="preserve">союзный </w:t>
      </w:r>
      <w:r w:rsidRPr="001350B6">
        <w:rPr>
          <w:rFonts w:ascii="Times New Roman" w:hAnsi="Times New Roman" w:cs="Times New Roman"/>
          <w:b/>
          <w:sz w:val="32"/>
          <w:szCs w:val="32"/>
        </w:rPr>
        <w:t>ком</w:t>
      </w:r>
      <w:r w:rsidR="00A82F49" w:rsidRPr="001350B6">
        <w:rPr>
          <w:rFonts w:ascii="Times New Roman" w:hAnsi="Times New Roman" w:cs="Times New Roman"/>
          <w:b/>
          <w:sz w:val="32"/>
          <w:szCs w:val="32"/>
        </w:rPr>
        <w:t>итет</w:t>
      </w:r>
      <w:r w:rsidRPr="001350B6">
        <w:rPr>
          <w:rFonts w:ascii="Times New Roman" w:hAnsi="Times New Roman" w:cs="Times New Roman"/>
          <w:b/>
          <w:sz w:val="32"/>
          <w:szCs w:val="32"/>
        </w:rPr>
        <w:t xml:space="preserve"> участвует через профсоюзную техническую инспекцию в проведении государственной экспертизы условий труда</w:t>
      </w:r>
      <w:r w:rsidRPr="001350B6">
        <w:rPr>
          <w:rFonts w:ascii="Times New Roman" w:hAnsi="Times New Roman" w:cs="Times New Roman"/>
          <w:sz w:val="32"/>
          <w:szCs w:val="32"/>
        </w:rPr>
        <w:t xml:space="preserve"> (</w:t>
      </w:r>
      <w:r w:rsidR="00CE52F7" w:rsidRPr="001350B6">
        <w:rPr>
          <w:rFonts w:ascii="Times New Roman" w:hAnsi="Times New Roman" w:cs="Times New Roman"/>
          <w:i/>
          <w:sz w:val="32"/>
          <w:szCs w:val="32"/>
        </w:rPr>
        <w:t>ч. 3 ст. 213</w:t>
      </w:r>
      <w:r w:rsidRPr="001350B6">
        <w:rPr>
          <w:rFonts w:ascii="Times New Roman" w:hAnsi="Times New Roman" w:cs="Times New Roman"/>
          <w:sz w:val="32"/>
          <w:szCs w:val="32"/>
        </w:rPr>
        <w:t>):</w:t>
      </w:r>
    </w:p>
    <w:p w:rsidR="00A82F49" w:rsidRPr="001350B6" w:rsidRDefault="00A82F49" w:rsidP="00CE52F7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 xml:space="preserve">Государственная экспертиза условий труда осуществляется на основании определений судебных органов, обращений органов исполнительной власти, комиссий по расследованию несчастных случаев, работодателей, объединений работодателей, работников, </w:t>
      </w:r>
      <w:r w:rsidRPr="001350B6">
        <w:rPr>
          <w:rFonts w:ascii="Times New Roman" w:hAnsi="Times New Roman" w:cs="Times New Roman"/>
          <w:b/>
          <w:sz w:val="32"/>
          <w:szCs w:val="32"/>
        </w:rPr>
        <w:t>профессиональных союзов, их объединений</w:t>
      </w:r>
      <w:r w:rsidR="00CE52F7" w:rsidRPr="001350B6">
        <w:rPr>
          <w:rFonts w:ascii="Times New Roman" w:hAnsi="Times New Roman" w:cs="Times New Roman"/>
          <w:b/>
          <w:sz w:val="32"/>
          <w:szCs w:val="32"/>
        </w:rPr>
        <w:t>…</w:t>
      </w:r>
    </w:p>
    <w:p w:rsidR="00CE52F7" w:rsidRPr="001350B6" w:rsidRDefault="00CE52F7" w:rsidP="00CE52F7">
      <w:pPr>
        <w:pStyle w:val="a3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32"/>
          <w:szCs w:val="32"/>
        </w:rPr>
      </w:pPr>
    </w:p>
    <w:p w:rsidR="00387C97" w:rsidRDefault="00387C97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t xml:space="preserve">Представители выборного органа первичной профсоюзной организации входят в состав комиссии по охране труда на паритетных началах с работодателем </w:t>
      </w:r>
      <w:r w:rsidR="00084490" w:rsidRPr="001350B6">
        <w:rPr>
          <w:rFonts w:ascii="Times New Roman" w:hAnsi="Times New Roman" w:cs="Times New Roman"/>
          <w:i/>
          <w:sz w:val="32"/>
          <w:szCs w:val="32"/>
        </w:rPr>
        <w:t>(ч. 1 ст. 224</w:t>
      </w:r>
      <w:r w:rsidRPr="001350B6">
        <w:rPr>
          <w:rFonts w:ascii="Times New Roman" w:hAnsi="Times New Roman" w:cs="Times New Roman"/>
          <w:i/>
          <w:sz w:val="32"/>
          <w:szCs w:val="32"/>
        </w:rPr>
        <w:t>)</w:t>
      </w:r>
      <w:r w:rsidRPr="001350B6">
        <w:rPr>
          <w:rFonts w:ascii="Times New Roman" w:hAnsi="Times New Roman" w:cs="Times New Roman"/>
          <w:sz w:val="32"/>
          <w:szCs w:val="32"/>
        </w:rPr>
        <w:t>:</w:t>
      </w:r>
    </w:p>
    <w:p w:rsidR="002910B9" w:rsidRPr="001350B6" w:rsidRDefault="00084490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 xml:space="preserve">По инициативе работодателя и (или) по инициативе работников либо их уполномоченного представительного органа создаются комитеты (комиссии) по охране труда. В их состав на паритетной основе входят представители работодателя и </w:t>
      </w:r>
      <w:r w:rsidRPr="001350B6">
        <w:rPr>
          <w:rFonts w:ascii="Times New Roman" w:hAnsi="Times New Roman" w:cs="Times New Roman"/>
          <w:b/>
          <w:sz w:val="32"/>
          <w:szCs w:val="32"/>
        </w:rPr>
        <w:t>представители выборного органа пе</w:t>
      </w:r>
      <w:r w:rsidR="00CE52F7" w:rsidRPr="001350B6">
        <w:rPr>
          <w:rFonts w:ascii="Times New Roman" w:hAnsi="Times New Roman" w:cs="Times New Roman"/>
          <w:b/>
          <w:sz w:val="32"/>
          <w:szCs w:val="32"/>
        </w:rPr>
        <w:t>рвичной профсоюзной организации</w:t>
      </w:r>
      <w:r w:rsidR="00CE52F7" w:rsidRPr="001350B6">
        <w:rPr>
          <w:rFonts w:ascii="Times New Roman" w:hAnsi="Times New Roman" w:cs="Times New Roman"/>
          <w:sz w:val="32"/>
          <w:szCs w:val="32"/>
        </w:rPr>
        <w:t>…</w:t>
      </w:r>
    </w:p>
    <w:p w:rsidR="00084490" w:rsidRPr="001350B6" w:rsidRDefault="00084490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t xml:space="preserve">Выборный орган первичной профсоюзной организации содействует установлению улучшенных норм спецодежды, </w:t>
      </w:r>
      <w:proofErr w:type="spellStart"/>
      <w:r w:rsidRPr="001350B6">
        <w:rPr>
          <w:rFonts w:ascii="Times New Roman" w:hAnsi="Times New Roman" w:cs="Times New Roman"/>
          <w:b/>
          <w:sz w:val="32"/>
          <w:szCs w:val="32"/>
        </w:rPr>
        <w:t>спецобуви</w:t>
      </w:r>
      <w:proofErr w:type="spellEnd"/>
      <w:r w:rsidRPr="001350B6">
        <w:rPr>
          <w:rFonts w:ascii="Times New Roman" w:hAnsi="Times New Roman" w:cs="Times New Roman"/>
          <w:b/>
          <w:sz w:val="32"/>
          <w:szCs w:val="32"/>
        </w:rPr>
        <w:t xml:space="preserve"> и других СИЗ</w:t>
      </w:r>
      <w:r w:rsidRPr="001350B6">
        <w:rPr>
          <w:rFonts w:ascii="Times New Roman" w:hAnsi="Times New Roman" w:cs="Times New Roman"/>
          <w:sz w:val="32"/>
          <w:szCs w:val="32"/>
        </w:rPr>
        <w:t xml:space="preserve"> (</w:t>
      </w:r>
      <w:r w:rsidRPr="001350B6">
        <w:rPr>
          <w:rFonts w:ascii="Times New Roman" w:hAnsi="Times New Roman" w:cs="Times New Roman"/>
          <w:i/>
          <w:sz w:val="32"/>
          <w:szCs w:val="32"/>
        </w:rPr>
        <w:t>ч. 2 ст. 221</w:t>
      </w:r>
      <w:r w:rsidRPr="001350B6">
        <w:rPr>
          <w:rFonts w:ascii="Times New Roman" w:hAnsi="Times New Roman" w:cs="Times New Roman"/>
          <w:sz w:val="32"/>
          <w:szCs w:val="32"/>
        </w:rPr>
        <w:t>):</w:t>
      </w:r>
    </w:p>
    <w:p w:rsidR="00084490" w:rsidRPr="001350B6" w:rsidRDefault="00084490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 xml:space="preserve">- Нормы бесплатной выдачи средств индивидуальной защиты и смывающих средств работникам устанавливаются работодателем на основании единых Типовых норм выдачи средств индивидуальной защиты и смывающих средств с учетом результатов специальной оценки условий труда, результатов оценки профессиональных рисков, </w:t>
      </w:r>
      <w:r w:rsidRPr="001350B6">
        <w:rPr>
          <w:rFonts w:ascii="Times New Roman" w:hAnsi="Times New Roman" w:cs="Times New Roman"/>
          <w:b/>
          <w:sz w:val="32"/>
          <w:szCs w:val="32"/>
        </w:rPr>
        <w:t>мнения выборного органа первичной профсоюзной организации</w:t>
      </w:r>
      <w:r w:rsidR="00CE52F7" w:rsidRPr="001350B6">
        <w:rPr>
          <w:rFonts w:ascii="Times New Roman" w:hAnsi="Times New Roman" w:cs="Times New Roman"/>
          <w:sz w:val="32"/>
          <w:szCs w:val="32"/>
        </w:rPr>
        <w:t xml:space="preserve">… </w:t>
      </w: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t xml:space="preserve">Выборный орган первичной профсоюзной организации через территориальное </w:t>
      </w:r>
      <w:r w:rsidR="00CE52F7" w:rsidRPr="001350B6">
        <w:rPr>
          <w:rFonts w:ascii="Times New Roman" w:hAnsi="Times New Roman" w:cs="Times New Roman"/>
          <w:b/>
          <w:sz w:val="32"/>
          <w:szCs w:val="32"/>
        </w:rPr>
        <w:t>объединение организаций</w:t>
      </w:r>
      <w:r w:rsidRPr="001350B6">
        <w:rPr>
          <w:rFonts w:ascii="Times New Roman" w:hAnsi="Times New Roman" w:cs="Times New Roman"/>
          <w:b/>
          <w:sz w:val="32"/>
          <w:szCs w:val="32"/>
        </w:rPr>
        <w:t xml:space="preserve"> профсоюзов </w:t>
      </w:r>
      <w:r w:rsidR="00CE52F7" w:rsidRPr="001350B6">
        <w:rPr>
          <w:rFonts w:ascii="Times New Roman" w:hAnsi="Times New Roman" w:cs="Times New Roman"/>
          <w:b/>
          <w:sz w:val="32"/>
          <w:szCs w:val="32"/>
        </w:rPr>
        <w:t>направляет информацию</w:t>
      </w:r>
      <w:r w:rsidRPr="001350B6">
        <w:rPr>
          <w:rFonts w:ascii="Times New Roman" w:hAnsi="Times New Roman" w:cs="Times New Roman"/>
          <w:b/>
          <w:sz w:val="32"/>
          <w:szCs w:val="32"/>
        </w:rPr>
        <w:t xml:space="preserve"> о групповом несчастном случае</w:t>
      </w:r>
      <w:r w:rsidRPr="001350B6">
        <w:rPr>
          <w:rFonts w:ascii="Times New Roman" w:hAnsi="Times New Roman" w:cs="Times New Roman"/>
          <w:sz w:val="32"/>
          <w:szCs w:val="32"/>
        </w:rPr>
        <w:t xml:space="preserve"> (</w:t>
      </w:r>
      <w:r w:rsidRPr="001350B6">
        <w:rPr>
          <w:rFonts w:ascii="Times New Roman" w:hAnsi="Times New Roman" w:cs="Times New Roman"/>
          <w:i/>
          <w:sz w:val="32"/>
          <w:szCs w:val="32"/>
        </w:rPr>
        <w:t>ст. 228.1</w:t>
      </w:r>
      <w:r w:rsidRPr="001350B6">
        <w:rPr>
          <w:rFonts w:ascii="Times New Roman" w:hAnsi="Times New Roman" w:cs="Times New Roman"/>
          <w:sz w:val="32"/>
          <w:szCs w:val="32"/>
        </w:rPr>
        <w:t>):</w:t>
      </w:r>
    </w:p>
    <w:p w:rsidR="002910B9" w:rsidRPr="001350B6" w:rsidRDefault="002910B9" w:rsidP="00CE52F7">
      <w:pPr>
        <w:pStyle w:val="a3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1350B6">
        <w:rPr>
          <w:rFonts w:ascii="Times New Roman" w:hAnsi="Times New Roman" w:cs="Times New Roman"/>
          <w:bCs/>
          <w:sz w:val="32"/>
          <w:szCs w:val="32"/>
        </w:rPr>
        <w:t>При групповом несчастном случае, тяжелом несчастном случае или несчастном случае со смертельным исходом работодатель (его представитель) в течение суток также обязан направить извещение по установленной форме в соответствующее территориальное объединение организаций профсоюзов.</w:t>
      </w: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2910B9" w:rsidRPr="001350B6" w:rsidRDefault="002910B9" w:rsidP="00CE52F7">
      <w:pPr>
        <w:pStyle w:val="a3"/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t>Входит в состав комиссии по расследованию несчастного случая (НС) на производстве</w:t>
      </w:r>
      <w:r w:rsidRPr="001350B6">
        <w:rPr>
          <w:rFonts w:ascii="Times New Roman" w:hAnsi="Times New Roman" w:cs="Times New Roman"/>
          <w:sz w:val="32"/>
          <w:szCs w:val="32"/>
        </w:rPr>
        <w:t xml:space="preserve"> (</w:t>
      </w:r>
      <w:r w:rsidRPr="001350B6">
        <w:rPr>
          <w:rFonts w:ascii="Times New Roman" w:hAnsi="Times New Roman" w:cs="Times New Roman"/>
          <w:i/>
          <w:sz w:val="32"/>
          <w:szCs w:val="32"/>
        </w:rPr>
        <w:t>ч. 1 ст. 229</w:t>
      </w:r>
      <w:r w:rsidRPr="001350B6">
        <w:rPr>
          <w:rFonts w:ascii="Times New Roman" w:hAnsi="Times New Roman" w:cs="Times New Roman"/>
          <w:sz w:val="32"/>
          <w:szCs w:val="32"/>
        </w:rPr>
        <w:t>):</w:t>
      </w:r>
    </w:p>
    <w:p w:rsidR="00084490" w:rsidRPr="001350B6" w:rsidRDefault="00084490" w:rsidP="00CE52F7">
      <w:pPr>
        <w:pStyle w:val="a3"/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 xml:space="preserve">Для расследования несчастного случая работодатель (его представитель) незамедлительно образует комиссию в составе не менее трех человек. В состав комиссии включаются специалист по охране труда или лицо, назначенное ответственным за организацию работы по охране труда приказом (распоряжением) работодателя, представители работодателя, </w:t>
      </w:r>
      <w:r w:rsidRPr="001350B6">
        <w:rPr>
          <w:rFonts w:ascii="Times New Roman" w:hAnsi="Times New Roman" w:cs="Times New Roman"/>
          <w:b/>
          <w:sz w:val="32"/>
          <w:szCs w:val="32"/>
        </w:rPr>
        <w:t>представители выборного органа первичной профсоюзной организации</w:t>
      </w:r>
      <w:r w:rsidR="00CE52F7" w:rsidRPr="001350B6">
        <w:rPr>
          <w:rFonts w:ascii="Times New Roman" w:hAnsi="Times New Roman" w:cs="Times New Roman"/>
          <w:sz w:val="32"/>
          <w:szCs w:val="32"/>
        </w:rPr>
        <w:t>...</w:t>
      </w:r>
      <w:r w:rsidRPr="001350B6">
        <w:rPr>
          <w:rFonts w:ascii="Times New Roman" w:hAnsi="Times New Roman" w:cs="Times New Roman"/>
          <w:sz w:val="32"/>
          <w:szCs w:val="32"/>
        </w:rPr>
        <w:t>, уполномоченный по охране труда (при наличии).</w:t>
      </w:r>
    </w:p>
    <w:p w:rsidR="00CE52F7" w:rsidRPr="001350B6" w:rsidRDefault="00CE52F7" w:rsidP="00CE52F7">
      <w:pPr>
        <w:pStyle w:val="a3"/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</w:p>
    <w:p w:rsidR="002910B9" w:rsidRPr="001350B6" w:rsidRDefault="002910B9" w:rsidP="00CE52F7">
      <w:pPr>
        <w:pStyle w:val="a3"/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350B6">
        <w:rPr>
          <w:rFonts w:ascii="Times New Roman" w:hAnsi="Times New Roman" w:cs="Times New Roman"/>
          <w:b/>
          <w:sz w:val="32"/>
          <w:szCs w:val="32"/>
        </w:rPr>
        <w:t xml:space="preserve">Участвует в рассмотрении результатов расследования несчастных случаев </w:t>
      </w:r>
      <w:r w:rsidRPr="001350B6">
        <w:rPr>
          <w:rFonts w:ascii="Times New Roman" w:hAnsi="Times New Roman" w:cs="Times New Roman"/>
          <w:sz w:val="32"/>
          <w:szCs w:val="32"/>
        </w:rPr>
        <w:t>(</w:t>
      </w:r>
      <w:r w:rsidRPr="001350B6">
        <w:rPr>
          <w:rFonts w:ascii="Times New Roman" w:hAnsi="Times New Roman" w:cs="Times New Roman"/>
          <w:i/>
          <w:sz w:val="32"/>
          <w:szCs w:val="32"/>
        </w:rPr>
        <w:t>ч. 9 ст. 230</w:t>
      </w:r>
      <w:r w:rsidRPr="001350B6">
        <w:rPr>
          <w:rFonts w:ascii="Times New Roman" w:hAnsi="Times New Roman" w:cs="Times New Roman"/>
          <w:sz w:val="32"/>
          <w:szCs w:val="32"/>
        </w:rPr>
        <w:t>):</w:t>
      </w:r>
    </w:p>
    <w:p w:rsidR="00084490" w:rsidRPr="001350B6" w:rsidRDefault="00084490" w:rsidP="00CE52F7">
      <w:pPr>
        <w:pStyle w:val="a3"/>
        <w:numPr>
          <w:ilvl w:val="0"/>
          <w:numId w:val="14"/>
        </w:numPr>
        <w:tabs>
          <w:tab w:val="left" w:pos="567"/>
        </w:tabs>
        <w:spacing w:after="0" w:line="240" w:lineRule="auto"/>
        <w:ind w:left="0" w:firstLine="786"/>
        <w:jc w:val="both"/>
        <w:rPr>
          <w:rFonts w:ascii="Times New Roman" w:hAnsi="Times New Roman" w:cs="Times New Roman"/>
          <w:sz w:val="32"/>
          <w:szCs w:val="32"/>
        </w:rPr>
      </w:pPr>
      <w:r w:rsidRPr="001350B6">
        <w:rPr>
          <w:rFonts w:ascii="Times New Roman" w:hAnsi="Times New Roman" w:cs="Times New Roman"/>
          <w:sz w:val="32"/>
          <w:szCs w:val="32"/>
        </w:rPr>
        <w:t xml:space="preserve">Результаты расследования несчастного случая на производстве рассматриваются работодателем (его представителем) с участием выборного органа первичной профсоюзной организации </w:t>
      </w:r>
      <w:r w:rsidR="00CE52F7" w:rsidRPr="001350B6">
        <w:rPr>
          <w:rFonts w:ascii="Times New Roman" w:hAnsi="Times New Roman" w:cs="Times New Roman"/>
          <w:sz w:val="32"/>
          <w:szCs w:val="32"/>
        </w:rPr>
        <w:t>…</w:t>
      </w:r>
      <w:r w:rsidRPr="001350B6">
        <w:rPr>
          <w:rFonts w:ascii="Times New Roman" w:hAnsi="Times New Roman" w:cs="Times New Roman"/>
          <w:sz w:val="32"/>
          <w:szCs w:val="32"/>
        </w:rPr>
        <w:t xml:space="preserve"> для принятия мер, направленных на предупреждение несчастных случаев на производстве.</w:t>
      </w:r>
    </w:p>
    <w:p w:rsidR="002910B9" w:rsidRPr="001350B6" w:rsidRDefault="002910B9" w:rsidP="00CE52F7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2910B9" w:rsidRPr="001350B6" w:rsidRDefault="002910B9" w:rsidP="00CE52F7">
      <w:pPr>
        <w:pStyle w:val="a4"/>
        <w:tabs>
          <w:tab w:val="left" w:pos="567"/>
        </w:tabs>
        <w:ind w:firstLine="567"/>
        <w:jc w:val="both"/>
        <w:rPr>
          <w:b/>
          <w:sz w:val="32"/>
          <w:szCs w:val="32"/>
        </w:rPr>
      </w:pPr>
      <w:r w:rsidRPr="001350B6">
        <w:rPr>
          <w:b/>
          <w:sz w:val="32"/>
          <w:szCs w:val="32"/>
        </w:rPr>
        <w:t xml:space="preserve">Обязанности председателя </w:t>
      </w:r>
      <w:r w:rsidR="00084490" w:rsidRPr="001350B6">
        <w:rPr>
          <w:b/>
          <w:sz w:val="32"/>
          <w:szCs w:val="32"/>
        </w:rPr>
        <w:t xml:space="preserve">первичной профсоюзной </w:t>
      </w:r>
      <w:r w:rsidR="008B1425" w:rsidRPr="001350B6">
        <w:rPr>
          <w:b/>
          <w:sz w:val="32"/>
          <w:szCs w:val="32"/>
        </w:rPr>
        <w:t>организации</w:t>
      </w:r>
      <w:r w:rsidRPr="001350B6">
        <w:rPr>
          <w:b/>
          <w:sz w:val="32"/>
          <w:szCs w:val="32"/>
        </w:rPr>
        <w:t xml:space="preserve"> по содействию организации охраны труда в образовательном учреждении</w:t>
      </w:r>
    </w:p>
    <w:p w:rsidR="002910B9" w:rsidRPr="001350B6" w:rsidRDefault="002910B9" w:rsidP="00CE52F7">
      <w:pPr>
        <w:pStyle w:val="a4"/>
        <w:tabs>
          <w:tab w:val="left" w:pos="567"/>
        </w:tabs>
        <w:ind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Председатель </w:t>
      </w:r>
      <w:r w:rsidR="00084490" w:rsidRPr="001350B6">
        <w:rPr>
          <w:sz w:val="32"/>
          <w:szCs w:val="32"/>
        </w:rPr>
        <w:t>первичной профсоюзной организации</w:t>
      </w:r>
      <w:r w:rsidRPr="001350B6">
        <w:rPr>
          <w:sz w:val="32"/>
          <w:szCs w:val="32"/>
        </w:rPr>
        <w:t>:</w:t>
      </w:r>
    </w:p>
    <w:p w:rsidR="002910B9" w:rsidRPr="001350B6" w:rsidRDefault="008B1425" w:rsidP="00CE52F7">
      <w:pPr>
        <w:pStyle w:val="a4"/>
        <w:tabs>
          <w:tab w:val="left" w:pos="567"/>
        </w:tabs>
        <w:ind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1. </w:t>
      </w:r>
      <w:r w:rsidR="002910B9" w:rsidRPr="001350B6">
        <w:rPr>
          <w:sz w:val="32"/>
          <w:szCs w:val="32"/>
        </w:rPr>
        <w:t>Организует и контролирует работу уполномоченного по охране труда.</w:t>
      </w:r>
    </w:p>
    <w:p w:rsidR="002910B9" w:rsidRPr="001350B6" w:rsidRDefault="008B1425" w:rsidP="00CE52F7">
      <w:pPr>
        <w:pStyle w:val="a4"/>
        <w:tabs>
          <w:tab w:val="left" w:pos="567"/>
        </w:tabs>
        <w:ind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2. </w:t>
      </w:r>
      <w:r w:rsidR="002910B9" w:rsidRPr="001350B6">
        <w:rPr>
          <w:sz w:val="32"/>
          <w:szCs w:val="32"/>
        </w:rPr>
        <w:t>Обеспечивает процедуру учёта мотивированного мнения проф</w:t>
      </w:r>
      <w:r w:rsidR="00084490" w:rsidRPr="001350B6">
        <w:rPr>
          <w:sz w:val="32"/>
          <w:szCs w:val="32"/>
        </w:rPr>
        <w:t>союзного комитета</w:t>
      </w:r>
      <w:r w:rsidR="002910B9" w:rsidRPr="001350B6">
        <w:rPr>
          <w:sz w:val="32"/>
          <w:szCs w:val="32"/>
        </w:rPr>
        <w:t xml:space="preserve"> в случаях, предусмотренных трудовым законодательством, коллективным договором, территориальным соглашением.</w:t>
      </w:r>
    </w:p>
    <w:p w:rsidR="002910B9" w:rsidRPr="001350B6" w:rsidRDefault="008B1425" w:rsidP="00CE52F7">
      <w:pPr>
        <w:pStyle w:val="a4"/>
        <w:tabs>
          <w:tab w:val="left" w:pos="567"/>
        </w:tabs>
        <w:ind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3. </w:t>
      </w:r>
      <w:r w:rsidR="002910B9" w:rsidRPr="001350B6">
        <w:rPr>
          <w:sz w:val="32"/>
          <w:szCs w:val="32"/>
        </w:rPr>
        <w:t xml:space="preserve">Заверяет своей подписью </w:t>
      </w:r>
      <w:r w:rsidR="00084490" w:rsidRPr="001350B6">
        <w:rPr>
          <w:sz w:val="32"/>
          <w:szCs w:val="32"/>
        </w:rPr>
        <w:t>локальные</w:t>
      </w:r>
      <w:r w:rsidR="002910B9" w:rsidRPr="001350B6">
        <w:rPr>
          <w:sz w:val="32"/>
          <w:szCs w:val="32"/>
        </w:rPr>
        <w:t xml:space="preserve"> нормативны</w:t>
      </w:r>
      <w:r w:rsidR="00084490" w:rsidRPr="001350B6">
        <w:rPr>
          <w:sz w:val="32"/>
          <w:szCs w:val="32"/>
        </w:rPr>
        <w:t>е</w:t>
      </w:r>
      <w:r w:rsidR="002910B9" w:rsidRPr="001350B6">
        <w:rPr>
          <w:sz w:val="32"/>
          <w:szCs w:val="32"/>
        </w:rPr>
        <w:t xml:space="preserve"> акт</w:t>
      </w:r>
      <w:r w:rsidR="00084490" w:rsidRPr="001350B6">
        <w:rPr>
          <w:sz w:val="32"/>
          <w:szCs w:val="32"/>
        </w:rPr>
        <w:t>ы</w:t>
      </w:r>
      <w:r w:rsidR="002910B9" w:rsidRPr="001350B6">
        <w:rPr>
          <w:sz w:val="32"/>
          <w:szCs w:val="32"/>
        </w:rPr>
        <w:t>, принятые работодателем с участием, с согласия или с учётом мотивированного мнения проф</w:t>
      </w:r>
      <w:r w:rsidR="00084490" w:rsidRPr="001350B6">
        <w:rPr>
          <w:sz w:val="32"/>
          <w:szCs w:val="32"/>
        </w:rPr>
        <w:t xml:space="preserve">союзного </w:t>
      </w:r>
      <w:r w:rsidR="002910B9" w:rsidRPr="001350B6">
        <w:rPr>
          <w:sz w:val="32"/>
          <w:szCs w:val="32"/>
        </w:rPr>
        <w:t>ком</w:t>
      </w:r>
      <w:r w:rsidR="00084490" w:rsidRPr="001350B6">
        <w:rPr>
          <w:sz w:val="32"/>
          <w:szCs w:val="32"/>
        </w:rPr>
        <w:t>итет</w:t>
      </w:r>
      <w:r w:rsidR="002910B9" w:rsidRPr="001350B6">
        <w:rPr>
          <w:sz w:val="32"/>
          <w:szCs w:val="32"/>
        </w:rPr>
        <w:t xml:space="preserve">а (коллективный договор, соглашение по охране труда, акты по проверке выполнения соглашения по охране </w:t>
      </w:r>
      <w:r w:rsidR="00084490" w:rsidRPr="001350B6">
        <w:rPr>
          <w:sz w:val="32"/>
          <w:szCs w:val="32"/>
        </w:rPr>
        <w:t>труда, правила внутреннего трудового распорядка</w:t>
      </w:r>
      <w:r w:rsidR="002910B9" w:rsidRPr="001350B6">
        <w:rPr>
          <w:sz w:val="32"/>
          <w:szCs w:val="32"/>
        </w:rPr>
        <w:t>, графики работы, графики отпусков, инструкции по охране труда, акты о расследовании несчастных случаев и т.д.).</w:t>
      </w:r>
    </w:p>
    <w:p w:rsidR="002910B9" w:rsidRPr="001350B6" w:rsidRDefault="008B1425" w:rsidP="00CE52F7">
      <w:pPr>
        <w:pStyle w:val="a4"/>
        <w:tabs>
          <w:tab w:val="left" w:pos="567"/>
        </w:tabs>
        <w:ind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4. </w:t>
      </w:r>
      <w:r w:rsidR="002910B9" w:rsidRPr="001350B6">
        <w:rPr>
          <w:sz w:val="32"/>
          <w:szCs w:val="32"/>
        </w:rPr>
        <w:t>Лично участвует в 3 ступени административно-общественного контроля.</w:t>
      </w:r>
    </w:p>
    <w:p w:rsidR="002910B9" w:rsidRPr="001350B6" w:rsidRDefault="008B1425" w:rsidP="00CE52F7">
      <w:pPr>
        <w:pStyle w:val="a4"/>
        <w:tabs>
          <w:tab w:val="left" w:pos="567"/>
        </w:tabs>
        <w:ind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5. </w:t>
      </w:r>
      <w:r w:rsidR="002910B9" w:rsidRPr="001350B6">
        <w:rPr>
          <w:sz w:val="32"/>
          <w:szCs w:val="32"/>
        </w:rPr>
        <w:t>Входит в состав комиссий (или делегирует представителя профсоюзной организации):</w:t>
      </w:r>
    </w:p>
    <w:p w:rsidR="002910B9" w:rsidRPr="001350B6" w:rsidRDefault="002910B9" w:rsidP="00CE52F7">
      <w:pPr>
        <w:pStyle w:val="a4"/>
        <w:numPr>
          <w:ilvl w:val="0"/>
          <w:numId w:val="15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>по расследованию несчастного случая;</w:t>
      </w:r>
    </w:p>
    <w:p w:rsidR="002910B9" w:rsidRPr="001350B6" w:rsidRDefault="002910B9" w:rsidP="00CE52F7">
      <w:pPr>
        <w:pStyle w:val="a4"/>
        <w:numPr>
          <w:ilvl w:val="0"/>
          <w:numId w:val="15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>по социальному страхованию;</w:t>
      </w:r>
    </w:p>
    <w:p w:rsidR="002910B9" w:rsidRPr="001350B6" w:rsidRDefault="002910B9" w:rsidP="00CE52F7">
      <w:pPr>
        <w:pStyle w:val="a4"/>
        <w:numPr>
          <w:ilvl w:val="0"/>
          <w:numId w:val="15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по проведению </w:t>
      </w:r>
      <w:r w:rsidR="00084490" w:rsidRPr="001350B6">
        <w:rPr>
          <w:sz w:val="32"/>
          <w:szCs w:val="32"/>
        </w:rPr>
        <w:t>специальной</w:t>
      </w:r>
      <w:r w:rsidRPr="001350B6">
        <w:rPr>
          <w:sz w:val="32"/>
          <w:szCs w:val="32"/>
        </w:rPr>
        <w:t xml:space="preserve"> оценки условий труда;</w:t>
      </w:r>
    </w:p>
    <w:p w:rsidR="00084490" w:rsidRPr="001350B6" w:rsidRDefault="00084490" w:rsidP="00CE52F7">
      <w:pPr>
        <w:pStyle w:val="a4"/>
        <w:numPr>
          <w:ilvl w:val="0"/>
          <w:numId w:val="15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>по проведению оценки профессиональных рисков;</w:t>
      </w:r>
    </w:p>
    <w:p w:rsidR="002910B9" w:rsidRPr="001350B6" w:rsidRDefault="002910B9" w:rsidP="00CE52F7">
      <w:pPr>
        <w:pStyle w:val="a4"/>
        <w:numPr>
          <w:ilvl w:val="0"/>
          <w:numId w:val="15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>по приёмке учреждения к новому учебному году (по условиям труда) и др.</w:t>
      </w:r>
    </w:p>
    <w:p w:rsidR="002910B9" w:rsidRPr="001350B6" w:rsidRDefault="008B1425" w:rsidP="00CE52F7">
      <w:pPr>
        <w:pStyle w:val="a4"/>
        <w:tabs>
          <w:tab w:val="left" w:pos="567"/>
        </w:tabs>
        <w:ind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6. </w:t>
      </w:r>
      <w:r w:rsidR="002910B9" w:rsidRPr="001350B6">
        <w:rPr>
          <w:sz w:val="32"/>
          <w:szCs w:val="32"/>
        </w:rPr>
        <w:t>Инициирует:</w:t>
      </w:r>
    </w:p>
    <w:p w:rsidR="00084490" w:rsidRPr="001350B6" w:rsidRDefault="002910B9" w:rsidP="00CE52F7">
      <w:pPr>
        <w:pStyle w:val="a4"/>
        <w:numPr>
          <w:ilvl w:val="0"/>
          <w:numId w:val="16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>заключение коллективного договора и соглашения по охране труда, контроль их выполнения, регулярность отчётов сторон перед общим собранием работников;</w:t>
      </w:r>
    </w:p>
    <w:p w:rsidR="00084490" w:rsidRPr="001350B6" w:rsidRDefault="00084490" w:rsidP="00CE52F7">
      <w:pPr>
        <w:pStyle w:val="a4"/>
        <w:tabs>
          <w:tab w:val="left" w:pos="567"/>
        </w:tabs>
        <w:ind w:firstLine="567"/>
        <w:jc w:val="both"/>
        <w:rPr>
          <w:sz w:val="32"/>
          <w:szCs w:val="32"/>
        </w:rPr>
      </w:pPr>
      <w:bookmarkStart w:id="0" w:name="_GoBack"/>
      <w:bookmarkEnd w:id="0"/>
      <w:r w:rsidRPr="001350B6">
        <w:rPr>
          <w:sz w:val="32"/>
          <w:szCs w:val="32"/>
        </w:rPr>
        <w:t xml:space="preserve">7. Контролирует: </w:t>
      </w:r>
    </w:p>
    <w:p w:rsidR="002910B9" w:rsidRPr="001350B6" w:rsidRDefault="002910B9" w:rsidP="00CE52F7">
      <w:pPr>
        <w:pStyle w:val="a4"/>
        <w:numPr>
          <w:ilvl w:val="0"/>
          <w:numId w:val="16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соблюдение порядка утверждения и согласования с </w:t>
      </w:r>
      <w:r w:rsidR="008B1425" w:rsidRPr="001350B6">
        <w:rPr>
          <w:sz w:val="32"/>
          <w:szCs w:val="32"/>
        </w:rPr>
        <w:t>выборным органом</w:t>
      </w:r>
      <w:r w:rsidRPr="001350B6">
        <w:rPr>
          <w:sz w:val="32"/>
          <w:szCs w:val="32"/>
        </w:rPr>
        <w:t xml:space="preserve"> первичной профсоюзной организации правил внутреннего трудового распорядка;</w:t>
      </w:r>
    </w:p>
    <w:p w:rsidR="002910B9" w:rsidRPr="001350B6" w:rsidRDefault="002910B9" w:rsidP="00CE52F7">
      <w:pPr>
        <w:pStyle w:val="a4"/>
        <w:numPr>
          <w:ilvl w:val="0"/>
          <w:numId w:val="16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соблюдение порядка утверждения и согласования с </w:t>
      </w:r>
      <w:r w:rsidR="008B1425" w:rsidRPr="001350B6">
        <w:rPr>
          <w:sz w:val="32"/>
          <w:szCs w:val="32"/>
        </w:rPr>
        <w:t>выборным органом</w:t>
      </w:r>
      <w:r w:rsidRPr="001350B6">
        <w:rPr>
          <w:sz w:val="32"/>
          <w:szCs w:val="32"/>
        </w:rPr>
        <w:t xml:space="preserve"> первичной профсоюзной организации графиков работы, отпусков;</w:t>
      </w:r>
    </w:p>
    <w:p w:rsidR="002910B9" w:rsidRPr="001350B6" w:rsidRDefault="002910B9" w:rsidP="00CE52F7">
      <w:pPr>
        <w:pStyle w:val="a4"/>
        <w:numPr>
          <w:ilvl w:val="0"/>
          <w:numId w:val="16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соблюдение порядка утверждения и согласования с </w:t>
      </w:r>
      <w:r w:rsidR="008B1425" w:rsidRPr="001350B6">
        <w:rPr>
          <w:sz w:val="32"/>
          <w:szCs w:val="32"/>
        </w:rPr>
        <w:t>выборным органом</w:t>
      </w:r>
      <w:r w:rsidRPr="001350B6">
        <w:rPr>
          <w:sz w:val="32"/>
          <w:szCs w:val="32"/>
        </w:rPr>
        <w:t xml:space="preserve"> первичной профсоюзной организации инструкций по охране труда, регулярность их обновления;</w:t>
      </w:r>
    </w:p>
    <w:p w:rsidR="002910B9" w:rsidRPr="001350B6" w:rsidRDefault="002910B9" w:rsidP="00CE52F7">
      <w:pPr>
        <w:pStyle w:val="a4"/>
        <w:numPr>
          <w:ilvl w:val="0"/>
          <w:numId w:val="16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>своевременность проведения обучения и проверки знаний работников по охране труда;</w:t>
      </w:r>
    </w:p>
    <w:p w:rsidR="002910B9" w:rsidRPr="001350B6" w:rsidRDefault="002910B9" w:rsidP="00CE52F7">
      <w:pPr>
        <w:pStyle w:val="a4"/>
        <w:numPr>
          <w:ilvl w:val="0"/>
          <w:numId w:val="16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своевременность проведения периодических медицинских осмотров, </w:t>
      </w:r>
      <w:r w:rsidR="008B1425" w:rsidRPr="001350B6">
        <w:rPr>
          <w:sz w:val="32"/>
          <w:szCs w:val="32"/>
        </w:rPr>
        <w:t xml:space="preserve">психиатрических освидетельствований, </w:t>
      </w:r>
      <w:r w:rsidRPr="001350B6">
        <w:rPr>
          <w:sz w:val="32"/>
          <w:szCs w:val="32"/>
        </w:rPr>
        <w:t>их качество;</w:t>
      </w:r>
    </w:p>
    <w:p w:rsidR="00387C97" w:rsidRDefault="00CE52F7" w:rsidP="00CE52F7">
      <w:pPr>
        <w:pStyle w:val="a4"/>
        <w:numPr>
          <w:ilvl w:val="0"/>
          <w:numId w:val="16"/>
        </w:numPr>
        <w:tabs>
          <w:tab w:val="left" w:pos="567"/>
        </w:tabs>
        <w:ind w:left="0" w:firstLine="567"/>
        <w:jc w:val="both"/>
        <w:rPr>
          <w:sz w:val="32"/>
          <w:szCs w:val="32"/>
        </w:rPr>
      </w:pPr>
      <w:r w:rsidRPr="001350B6">
        <w:rPr>
          <w:sz w:val="32"/>
          <w:szCs w:val="32"/>
        </w:rPr>
        <w:t xml:space="preserve"> </w:t>
      </w:r>
      <w:r w:rsidR="002910B9" w:rsidRPr="001350B6">
        <w:rPr>
          <w:sz w:val="32"/>
          <w:szCs w:val="32"/>
        </w:rPr>
        <w:t>и другие вопросы в рамках полномочий профсоюзов.</w:t>
      </w:r>
    </w:p>
    <w:p w:rsidR="00387C97" w:rsidRDefault="00387C97">
      <w:pPr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sz w:val="32"/>
          <w:szCs w:val="32"/>
        </w:rPr>
        <w:br w:type="page"/>
      </w:r>
    </w:p>
    <w:p w:rsidR="00387C97" w:rsidRDefault="00387C97" w:rsidP="00387C97">
      <w:pPr>
        <w:pStyle w:val="a4"/>
        <w:tabs>
          <w:tab w:val="left" w:pos="567"/>
        </w:tabs>
        <w:ind w:left="567"/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Для заметок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387C97" w:rsidRPr="001350B6" w:rsidRDefault="00387C97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______________________________________________________________ </w:t>
      </w:r>
    </w:p>
    <w:p w:rsidR="00E75A18" w:rsidRPr="001350B6" w:rsidRDefault="00E75A18" w:rsidP="00387C97">
      <w:pPr>
        <w:pStyle w:val="a4"/>
        <w:tabs>
          <w:tab w:val="left" w:pos="709"/>
        </w:tabs>
        <w:jc w:val="both"/>
        <w:rPr>
          <w:sz w:val="32"/>
          <w:szCs w:val="32"/>
        </w:rPr>
      </w:pPr>
    </w:p>
    <w:sectPr w:rsidR="00E75A18" w:rsidRPr="001350B6" w:rsidSect="008B1425">
      <w:footerReference w:type="default" r:id="rId8"/>
      <w:pgSz w:w="11906" w:h="16838"/>
      <w:pgMar w:top="993" w:right="850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026" w:rsidRDefault="00855026" w:rsidP="00855026">
      <w:pPr>
        <w:spacing w:after="0" w:line="240" w:lineRule="auto"/>
      </w:pPr>
      <w:r>
        <w:separator/>
      </w:r>
    </w:p>
  </w:endnote>
  <w:endnote w:type="continuationSeparator" w:id="0">
    <w:p w:rsidR="00855026" w:rsidRDefault="00855026" w:rsidP="00855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6109513"/>
      <w:docPartObj>
        <w:docPartGallery w:val="Page Numbers (Bottom of Page)"/>
        <w:docPartUnique/>
      </w:docPartObj>
    </w:sdtPr>
    <w:sdtContent>
      <w:p w:rsidR="00855026" w:rsidRDefault="0085502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855026" w:rsidRDefault="0085502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026" w:rsidRDefault="00855026" w:rsidP="00855026">
      <w:pPr>
        <w:spacing w:after="0" w:line="240" w:lineRule="auto"/>
      </w:pPr>
      <w:r>
        <w:separator/>
      </w:r>
    </w:p>
  </w:footnote>
  <w:footnote w:type="continuationSeparator" w:id="0">
    <w:p w:rsidR="00855026" w:rsidRDefault="00855026" w:rsidP="00855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47181"/>
    <w:multiLevelType w:val="hybridMultilevel"/>
    <w:tmpl w:val="888618F0"/>
    <w:lvl w:ilvl="0" w:tplc="364A15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3357D"/>
    <w:multiLevelType w:val="hybridMultilevel"/>
    <w:tmpl w:val="5B3684E4"/>
    <w:lvl w:ilvl="0" w:tplc="364A15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4955F2"/>
    <w:multiLevelType w:val="hybridMultilevel"/>
    <w:tmpl w:val="C5A038EA"/>
    <w:lvl w:ilvl="0" w:tplc="364A15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31E3C"/>
    <w:multiLevelType w:val="hybridMultilevel"/>
    <w:tmpl w:val="4500A31A"/>
    <w:lvl w:ilvl="0" w:tplc="364A15E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963908"/>
    <w:multiLevelType w:val="hybridMultilevel"/>
    <w:tmpl w:val="665095C0"/>
    <w:lvl w:ilvl="0" w:tplc="364A15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0021E8"/>
    <w:multiLevelType w:val="hybridMultilevel"/>
    <w:tmpl w:val="FCDE9756"/>
    <w:lvl w:ilvl="0" w:tplc="364A15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CA6B32"/>
    <w:multiLevelType w:val="hybridMultilevel"/>
    <w:tmpl w:val="79ECDA92"/>
    <w:lvl w:ilvl="0" w:tplc="364A15E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3F7CC9"/>
    <w:multiLevelType w:val="multilevel"/>
    <w:tmpl w:val="D820DE5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885DE1"/>
    <w:multiLevelType w:val="hybridMultilevel"/>
    <w:tmpl w:val="7E46BFA8"/>
    <w:lvl w:ilvl="0" w:tplc="364A15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DF81529"/>
    <w:multiLevelType w:val="hybridMultilevel"/>
    <w:tmpl w:val="F5C4F2B6"/>
    <w:lvl w:ilvl="0" w:tplc="364A15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AA0824"/>
    <w:multiLevelType w:val="hybridMultilevel"/>
    <w:tmpl w:val="DD1029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24B79"/>
    <w:multiLevelType w:val="multilevel"/>
    <w:tmpl w:val="71289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7427CAE"/>
    <w:multiLevelType w:val="hybridMultilevel"/>
    <w:tmpl w:val="E9CE22E6"/>
    <w:lvl w:ilvl="0" w:tplc="364A15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526D6A"/>
    <w:multiLevelType w:val="hybridMultilevel"/>
    <w:tmpl w:val="A308E9F0"/>
    <w:lvl w:ilvl="0" w:tplc="364A15E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ADB4FD5"/>
    <w:multiLevelType w:val="hybridMultilevel"/>
    <w:tmpl w:val="D3005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230646"/>
    <w:multiLevelType w:val="hybridMultilevel"/>
    <w:tmpl w:val="A156EC86"/>
    <w:lvl w:ilvl="0" w:tplc="364A15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EE5B3F"/>
    <w:multiLevelType w:val="hybridMultilevel"/>
    <w:tmpl w:val="6CB24CD8"/>
    <w:lvl w:ilvl="0" w:tplc="364A15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48535B"/>
    <w:multiLevelType w:val="hybridMultilevel"/>
    <w:tmpl w:val="0938F30C"/>
    <w:lvl w:ilvl="0" w:tplc="364A15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7"/>
  </w:num>
  <w:num w:numId="3">
    <w:abstractNumId w:val="2"/>
  </w:num>
  <w:num w:numId="4">
    <w:abstractNumId w:val="1"/>
  </w:num>
  <w:num w:numId="5">
    <w:abstractNumId w:val="12"/>
  </w:num>
  <w:num w:numId="6">
    <w:abstractNumId w:val="4"/>
  </w:num>
  <w:num w:numId="7">
    <w:abstractNumId w:val="0"/>
  </w:num>
  <w:num w:numId="8">
    <w:abstractNumId w:val="14"/>
  </w:num>
  <w:num w:numId="9">
    <w:abstractNumId w:val="5"/>
  </w:num>
  <w:num w:numId="10">
    <w:abstractNumId w:val="16"/>
  </w:num>
  <w:num w:numId="11">
    <w:abstractNumId w:val="9"/>
  </w:num>
  <w:num w:numId="12">
    <w:abstractNumId w:val="15"/>
  </w:num>
  <w:num w:numId="13">
    <w:abstractNumId w:val="3"/>
  </w:num>
  <w:num w:numId="14">
    <w:abstractNumId w:val="6"/>
  </w:num>
  <w:num w:numId="15">
    <w:abstractNumId w:val="13"/>
  </w:num>
  <w:num w:numId="16">
    <w:abstractNumId w:val="8"/>
  </w:num>
  <w:num w:numId="17">
    <w:abstractNumId w:val="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0B9"/>
    <w:rsid w:val="00084490"/>
    <w:rsid w:val="001350B6"/>
    <w:rsid w:val="00175B04"/>
    <w:rsid w:val="002910B9"/>
    <w:rsid w:val="00387C97"/>
    <w:rsid w:val="00855026"/>
    <w:rsid w:val="008B1425"/>
    <w:rsid w:val="00A82F49"/>
    <w:rsid w:val="00AF1F4B"/>
    <w:rsid w:val="00CB6700"/>
    <w:rsid w:val="00CE52F7"/>
    <w:rsid w:val="00E7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99853-F153-4A37-8734-A3D7C581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10B9"/>
    <w:pPr>
      <w:ind w:left="720"/>
      <w:contextualSpacing/>
    </w:pPr>
  </w:style>
  <w:style w:type="paragraph" w:styleId="a4">
    <w:name w:val="No Spacing"/>
    <w:basedOn w:val="a"/>
    <w:uiPriority w:val="1"/>
    <w:qFormat/>
    <w:rsid w:val="00291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4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1425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CE5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55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55026"/>
  </w:style>
  <w:style w:type="paragraph" w:styleId="a9">
    <w:name w:val="footer"/>
    <w:basedOn w:val="a"/>
    <w:link w:val="aa"/>
    <w:uiPriority w:val="99"/>
    <w:unhideWhenUsed/>
    <w:rsid w:val="00855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55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6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8</Pages>
  <Words>1963</Words>
  <Characters>11195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Техинспетор</dc:creator>
  <cp:keywords/>
  <dc:description/>
  <cp:lastModifiedBy>Техинспетор</cp:lastModifiedBy>
  <cp:revision>6</cp:revision>
  <cp:lastPrinted>2026-08-14T08:09:00Z</cp:lastPrinted>
  <dcterms:created xsi:type="dcterms:W3CDTF">2026-08-11T10:35:00Z</dcterms:created>
  <dcterms:modified xsi:type="dcterms:W3CDTF">2026-08-14T08:22:00Z</dcterms:modified>
</cp:coreProperties>
</file>