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B01" w:rsidRPr="00125A97" w:rsidRDefault="00125A97" w:rsidP="00125A9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30275425" wp14:editId="6FD3DA71">
            <wp:simplePos x="0" y="0"/>
            <wp:positionH relativeFrom="margin">
              <wp:posOffset>-73025</wp:posOffset>
            </wp:positionH>
            <wp:positionV relativeFrom="paragraph">
              <wp:posOffset>3810</wp:posOffset>
            </wp:positionV>
            <wp:extent cx="1985645" cy="2181225"/>
            <wp:effectExtent l="0" t="0" r="0" b="0"/>
            <wp:wrapTight wrapText="bothSides">
              <wp:wrapPolygon edited="0">
                <wp:start x="0" y="0"/>
                <wp:lineTo x="0" y="21506"/>
                <wp:lineTo x="21344" y="21506"/>
                <wp:lineTo x="21344" y="0"/>
                <wp:lineTo x="0" y="0"/>
              </wp:wrapPolygon>
            </wp:wrapTight>
            <wp:docPr id="2" name="Рисунок 2" descr="D:\Загрузки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и\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751"/>
                    <a:stretch/>
                  </pic:blipFill>
                  <pic:spPr bwMode="auto">
                    <a:xfrm>
                      <a:off x="0" y="0"/>
                      <a:ext cx="198564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6B01" w:rsidRPr="00125A97">
        <w:rPr>
          <w:rFonts w:ascii="Times New Roman" w:hAnsi="Times New Roman" w:cs="Times New Roman"/>
          <w:b/>
          <w:sz w:val="32"/>
          <w:szCs w:val="32"/>
        </w:rPr>
        <w:t>Социальное партнерство в сфере труда</w:t>
      </w:r>
      <w:r w:rsidR="005E6B01" w:rsidRPr="00125A97">
        <w:rPr>
          <w:rFonts w:ascii="Times New Roman" w:hAnsi="Times New Roman" w:cs="Times New Roman"/>
          <w:sz w:val="32"/>
          <w:szCs w:val="32"/>
        </w:rPr>
        <w:t> – это система взаимоотношений между работниками (их представителями), работодателями (их представителями), органами государственной власти, органами местного самоуправления, которая направлена на обеспечение согласования интересов работников и работодателей по вопросам регулирования трудовых отношений и иных непосредственно связанных с ними отношений</w:t>
      </w:r>
      <w:r w:rsidR="00BF129A" w:rsidRPr="00125A97">
        <w:rPr>
          <w:rFonts w:ascii="Times New Roman" w:hAnsi="Times New Roman" w:cs="Times New Roman"/>
          <w:sz w:val="32"/>
          <w:szCs w:val="32"/>
        </w:rPr>
        <w:t>.</w:t>
      </w:r>
      <w:r w:rsidR="005E6B01" w:rsidRPr="00125A97">
        <w:rPr>
          <w:rFonts w:ascii="Times New Roman" w:hAnsi="Times New Roman" w:cs="Times New Roman"/>
          <w:sz w:val="32"/>
          <w:szCs w:val="32"/>
        </w:rPr>
        <w:t xml:space="preserve"> </w:t>
      </w:r>
      <w:r w:rsidR="00BF129A" w:rsidRPr="00125A97">
        <w:rPr>
          <w:rFonts w:ascii="Times New Roman" w:hAnsi="Times New Roman" w:cs="Times New Roman"/>
          <w:sz w:val="32"/>
          <w:szCs w:val="32"/>
        </w:rPr>
        <w:t>С</w:t>
      </w:r>
      <w:r w:rsidR="005E6B01" w:rsidRPr="00125A97">
        <w:rPr>
          <w:rFonts w:ascii="Times New Roman" w:hAnsi="Times New Roman" w:cs="Times New Roman"/>
          <w:sz w:val="32"/>
          <w:szCs w:val="32"/>
        </w:rPr>
        <w:t>т</w:t>
      </w:r>
      <w:r w:rsidR="00BF129A" w:rsidRPr="00125A97">
        <w:rPr>
          <w:rFonts w:ascii="Times New Roman" w:hAnsi="Times New Roman" w:cs="Times New Roman"/>
          <w:sz w:val="32"/>
          <w:szCs w:val="32"/>
        </w:rPr>
        <w:t>.</w:t>
      </w:r>
      <w:r w:rsidR="005E6B01" w:rsidRPr="00125A97">
        <w:rPr>
          <w:rFonts w:ascii="Times New Roman" w:hAnsi="Times New Roman" w:cs="Times New Roman"/>
          <w:sz w:val="32"/>
          <w:szCs w:val="32"/>
        </w:rPr>
        <w:t xml:space="preserve"> 23 ТК РФ</w:t>
      </w:r>
      <w:r w:rsidR="00BF129A" w:rsidRPr="00125A97">
        <w:rPr>
          <w:rFonts w:ascii="Times New Roman" w:hAnsi="Times New Roman" w:cs="Times New Roman"/>
          <w:sz w:val="32"/>
          <w:szCs w:val="32"/>
        </w:rPr>
        <w:t>.</w:t>
      </w:r>
    </w:p>
    <w:p w:rsidR="00BD0C57" w:rsidRPr="00125A97" w:rsidRDefault="00BD0C57" w:rsidP="00BD0C57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BD0C57" w:rsidRPr="00125A97" w:rsidRDefault="00BD0C57" w:rsidP="00125A9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25A97">
        <w:rPr>
          <w:rFonts w:ascii="Times New Roman" w:hAnsi="Times New Roman" w:cs="Times New Roman"/>
          <w:b/>
          <w:sz w:val="32"/>
          <w:szCs w:val="32"/>
        </w:rPr>
        <w:t xml:space="preserve">Принципы социального партнерства. Ст. 24 ТК РФ. </w:t>
      </w:r>
    </w:p>
    <w:p w:rsidR="00BD0C57" w:rsidRPr="00125A97" w:rsidRDefault="00BD0C57" w:rsidP="00125A97">
      <w:pPr>
        <w:pStyle w:val="a8"/>
        <w:numPr>
          <w:ilvl w:val="0"/>
          <w:numId w:val="1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hAnsi="Times New Roman" w:cs="Times New Roman"/>
          <w:sz w:val="32"/>
          <w:szCs w:val="32"/>
        </w:rPr>
        <w:t>равноправие сторон социального партнерства;</w:t>
      </w:r>
    </w:p>
    <w:p w:rsidR="00BD0C57" w:rsidRPr="00125A97" w:rsidRDefault="00BD0C57" w:rsidP="00125A97">
      <w:pPr>
        <w:pStyle w:val="a8"/>
        <w:numPr>
          <w:ilvl w:val="0"/>
          <w:numId w:val="1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hAnsi="Times New Roman" w:cs="Times New Roman"/>
          <w:sz w:val="32"/>
          <w:szCs w:val="32"/>
        </w:rPr>
        <w:t>уважение и учет интересов сторон;</w:t>
      </w:r>
    </w:p>
    <w:p w:rsidR="00BD0C57" w:rsidRPr="00125A97" w:rsidRDefault="00BD0C57" w:rsidP="00125A97">
      <w:pPr>
        <w:pStyle w:val="a8"/>
        <w:numPr>
          <w:ilvl w:val="0"/>
          <w:numId w:val="1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hAnsi="Times New Roman" w:cs="Times New Roman"/>
          <w:sz w:val="32"/>
          <w:szCs w:val="32"/>
        </w:rPr>
        <w:t>заинтересованность сторон в участии в договорных отношениях;</w:t>
      </w:r>
    </w:p>
    <w:p w:rsidR="00BD0C57" w:rsidRPr="00125A97" w:rsidRDefault="00BD0C57" w:rsidP="00125A97">
      <w:pPr>
        <w:pStyle w:val="a8"/>
        <w:numPr>
          <w:ilvl w:val="0"/>
          <w:numId w:val="1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hAnsi="Times New Roman" w:cs="Times New Roman"/>
          <w:sz w:val="32"/>
          <w:szCs w:val="32"/>
        </w:rPr>
        <w:t>полномочность представителей сторон социального партнерства;</w:t>
      </w:r>
    </w:p>
    <w:p w:rsidR="00BD0C57" w:rsidRPr="00125A97" w:rsidRDefault="00BD0C57" w:rsidP="00125A97">
      <w:pPr>
        <w:pStyle w:val="a8"/>
        <w:numPr>
          <w:ilvl w:val="0"/>
          <w:numId w:val="1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hAnsi="Times New Roman" w:cs="Times New Roman"/>
          <w:sz w:val="32"/>
          <w:szCs w:val="32"/>
        </w:rPr>
        <w:t>соблюдение сторонами и их представителями трудового законодательства и иных нормативных правовых актов, содержащих нормы трудового права;</w:t>
      </w:r>
    </w:p>
    <w:p w:rsidR="00BD0C57" w:rsidRPr="00125A97" w:rsidRDefault="00BD0C57" w:rsidP="00125A97">
      <w:pPr>
        <w:pStyle w:val="a8"/>
        <w:numPr>
          <w:ilvl w:val="0"/>
          <w:numId w:val="1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hAnsi="Times New Roman" w:cs="Times New Roman"/>
          <w:sz w:val="32"/>
          <w:szCs w:val="32"/>
        </w:rPr>
        <w:t>свобода выбора при обсуждении вопросов, входящих в сферу труда;</w:t>
      </w:r>
    </w:p>
    <w:p w:rsidR="00BD0C57" w:rsidRPr="00125A97" w:rsidRDefault="00BD0C57" w:rsidP="00125A97">
      <w:pPr>
        <w:pStyle w:val="a8"/>
        <w:numPr>
          <w:ilvl w:val="0"/>
          <w:numId w:val="1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hAnsi="Times New Roman" w:cs="Times New Roman"/>
          <w:sz w:val="32"/>
          <w:szCs w:val="32"/>
        </w:rPr>
        <w:t>добровольность принятия сторонами социального партнерства на себя обязательств, а также реальность этих обязательств;</w:t>
      </w:r>
    </w:p>
    <w:p w:rsidR="00BD0C57" w:rsidRPr="00125A97" w:rsidRDefault="00BD0C57" w:rsidP="00125A97">
      <w:pPr>
        <w:pStyle w:val="a8"/>
        <w:numPr>
          <w:ilvl w:val="0"/>
          <w:numId w:val="1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hAnsi="Times New Roman" w:cs="Times New Roman"/>
          <w:sz w:val="32"/>
          <w:szCs w:val="32"/>
        </w:rPr>
        <w:t>обязательность выполнения коллективных договоров, соглашений;</w:t>
      </w:r>
    </w:p>
    <w:p w:rsidR="00BD0C57" w:rsidRPr="00125A97" w:rsidRDefault="00BD0C57" w:rsidP="00125A97">
      <w:pPr>
        <w:pStyle w:val="a8"/>
        <w:numPr>
          <w:ilvl w:val="0"/>
          <w:numId w:val="1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hAnsi="Times New Roman" w:cs="Times New Roman"/>
          <w:sz w:val="32"/>
          <w:szCs w:val="32"/>
        </w:rPr>
        <w:t>контроль за выполнением принятых коллективных договоров, соглашений;</w:t>
      </w:r>
    </w:p>
    <w:p w:rsidR="00BD0C57" w:rsidRPr="00125A97" w:rsidRDefault="00BD0C57" w:rsidP="00125A97">
      <w:pPr>
        <w:pStyle w:val="a8"/>
        <w:numPr>
          <w:ilvl w:val="0"/>
          <w:numId w:val="1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hAnsi="Times New Roman" w:cs="Times New Roman"/>
          <w:sz w:val="32"/>
          <w:szCs w:val="32"/>
        </w:rPr>
        <w:t>ответственность сторон социального партнерства, их представителей за невыполнение по их вине коллективных договоров, соглашений. Об ответственности сторон партнерства мы расскажем ниже;</w:t>
      </w:r>
    </w:p>
    <w:p w:rsidR="00BD0C57" w:rsidRPr="00125A97" w:rsidRDefault="00BD0C57" w:rsidP="00125A97">
      <w:pPr>
        <w:pStyle w:val="a8"/>
        <w:numPr>
          <w:ilvl w:val="0"/>
          <w:numId w:val="1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hAnsi="Times New Roman" w:cs="Times New Roman"/>
          <w:sz w:val="32"/>
          <w:szCs w:val="32"/>
        </w:rPr>
        <w:t>содействие государства в укреплении и развитии социального партнерства в сфере труда на демократической основе.</w:t>
      </w:r>
    </w:p>
    <w:p w:rsidR="00BD0C57" w:rsidRPr="00125A97" w:rsidRDefault="00BD0C57" w:rsidP="00125A97">
      <w:pPr>
        <w:pStyle w:val="ConsPlusNormal"/>
        <w:ind w:firstLine="567"/>
        <w:jc w:val="both"/>
        <w:rPr>
          <w:sz w:val="32"/>
          <w:szCs w:val="32"/>
        </w:rPr>
      </w:pPr>
    </w:p>
    <w:p w:rsidR="00125A97" w:rsidRDefault="00125A97" w:rsidP="00125A97">
      <w:pPr>
        <w:pStyle w:val="ConsPlusNormal"/>
        <w:ind w:firstLine="567"/>
        <w:jc w:val="both"/>
        <w:rPr>
          <w:b/>
          <w:sz w:val="32"/>
          <w:szCs w:val="32"/>
        </w:rPr>
      </w:pPr>
    </w:p>
    <w:p w:rsidR="00BF129A" w:rsidRPr="00125A97" w:rsidRDefault="00BD0C57" w:rsidP="00125A97">
      <w:pPr>
        <w:pStyle w:val="ConsPlusNormal"/>
        <w:ind w:firstLine="567"/>
        <w:jc w:val="both"/>
        <w:rPr>
          <w:sz w:val="32"/>
          <w:szCs w:val="32"/>
        </w:rPr>
      </w:pPr>
      <w:r w:rsidRPr="00125A97">
        <w:rPr>
          <w:b/>
          <w:sz w:val="32"/>
          <w:szCs w:val="32"/>
        </w:rPr>
        <w:t>Сторонами социального партнерства</w:t>
      </w:r>
      <w:r w:rsidRPr="00125A97">
        <w:rPr>
          <w:sz w:val="32"/>
          <w:szCs w:val="32"/>
        </w:rPr>
        <w:t xml:space="preserve"> являются работники и работодатели в лице уполномоченных в установленном порядке представителей. Ст. 25.</w:t>
      </w:r>
    </w:p>
    <w:p w:rsidR="001163AA" w:rsidRPr="00125A97" w:rsidRDefault="00925437" w:rsidP="00125A9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125A97">
        <w:rPr>
          <w:rFonts w:ascii="Times New Roman" w:hAnsi="Times New Roman" w:cs="Times New Roman"/>
          <w:b/>
          <w:sz w:val="32"/>
          <w:szCs w:val="32"/>
        </w:rPr>
        <w:t>Представителями работников</w:t>
      </w:r>
      <w:r w:rsidRPr="00125A97">
        <w:rPr>
          <w:rFonts w:ascii="Times New Roman" w:hAnsi="Times New Roman" w:cs="Times New Roman"/>
          <w:sz w:val="32"/>
          <w:szCs w:val="32"/>
        </w:rPr>
        <w:t xml:space="preserve"> в социальном партнерстве являются профсоюзы и их объединения, иные профсоюзные организации, предусмотренные уставами общероссийских, межрегиональных профсоюзов, или иные представители</w:t>
      </w:r>
      <w:r w:rsidR="00F5670A" w:rsidRPr="00125A97">
        <w:rPr>
          <w:rFonts w:ascii="Times New Roman" w:hAnsi="Times New Roman" w:cs="Times New Roman"/>
          <w:sz w:val="32"/>
          <w:szCs w:val="32"/>
        </w:rPr>
        <w:t xml:space="preserve">. </w:t>
      </w:r>
      <w:r w:rsidRPr="00125A97">
        <w:rPr>
          <w:rFonts w:ascii="Times New Roman" w:hAnsi="Times New Roman" w:cs="Times New Roman"/>
          <w:sz w:val="32"/>
          <w:szCs w:val="32"/>
        </w:rPr>
        <w:t xml:space="preserve"> </w:t>
      </w:r>
      <w:r w:rsidR="00F5670A" w:rsidRPr="00125A97">
        <w:rPr>
          <w:rFonts w:ascii="Times New Roman" w:hAnsi="Times New Roman" w:cs="Times New Roman"/>
          <w:sz w:val="32"/>
          <w:szCs w:val="32"/>
        </w:rPr>
        <w:t>С</w:t>
      </w:r>
      <w:r w:rsidRPr="00125A97">
        <w:rPr>
          <w:rFonts w:ascii="Times New Roman" w:hAnsi="Times New Roman" w:cs="Times New Roman"/>
          <w:sz w:val="32"/>
          <w:szCs w:val="32"/>
        </w:rPr>
        <w:t>т. 29, 31 ТК РФ</w:t>
      </w:r>
      <w:r w:rsidR="002974D6" w:rsidRPr="00125A97">
        <w:rPr>
          <w:rFonts w:ascii="Times New Roman" w:hAnsi="Times New Roman" w:cs="Times New Roman"/>
          <w:sz w:val="32"/>
          <w:szCs w:val="32"/>
        </w:rPr>
        <w:t xml:space="preserve"> </w:t>
      </w:r>
    </w:p>
    <w:p w:rsidR="00B67B22" w:rsidRPr="00125A97" w:rsidRDefault="002974D6" w:rsidP="00125A9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125A97">
        <w:rPr>
          <w:rFonts w:ascii="Times New Roman" w:hAnsi="Times New Roman" w:cs="Times New Roman"/>
          <w:sz w:val="32"/>
          <w:szCs w:val="32"/>
        </w:rPr>
        <w:t xml:space="preserve">По общему правилу </w:t>
      </w:r>
      <w:r w:rsidRPr="00125A97">
        <w:rPr>
          <w:rFonts w:ascii="Times New Roman" w:hAnsi="Times New Roman" w:cs="Times New Roman"/>
          <w:b/>
          <w:sz w:val="32"/>
          <w:szCs w:val="32"/>
        </w:rPr>
        <w:t>представителями работодателя</w:t>
      </w:r>
      <w:r w:rsidRPr="00125A97">
        <w:rPr>
          <w:rFonts w:ascii="Times New Roman" w:hAnsi="Times New Roman" w:cs="Times New Roman"/>
          <w:sz w:val="32"/>
          <w:szCs w:val="32"/>
        </w:rPr>
        <w:t xml:space="preserve"> могут выступать руководитель организации, объединения работодателей</w:t>
      </w:r>
      <w:r w:rsidR="001163AA" w:rsidRPr="00125A97">
        <w:rPr>
          <w:rFonts w:ascii="Times New Roman" w:hAnsi="Times New Roman" w:cs="Times New Roman"/>
          <w:sz w:val="32"/>
          <w:szCs w:val="32"/>
        </w:rPr>
        <w:t xml:space="preserve">. Ст. 33 ТК РФ. </w:t>
      </w:r>
      <w:r w:rsidRPr="00125A97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21219" w:rsidRPr="00125A97" w:rsidRDefault="002974D6" w:rsidP="00125A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hAnsi="Times New Roman" w:cs="Times New Roman"/>
          <w:sz w:val="32"/>
          <w:szCs w:val="32"/>
        </w:rPr>
        <w:t>Что же касается органов государственной власти и органов местного самоуправления, то они являются сторонами социального партнерства в случаях, когда они сами выступают в качестве работодателей, а также в иных случаях, предусмотренных законодательством</w:t>
      </w:r>
      <w:r w:rsidR="00BD0C57" w:rsidRPr="00125A97">
        <w:rPr>
          <w:rFonts w:ascii="Times New Roman" w:hAnsi="Times New Roman" w:cs="Times New Roman"/>
          <w:sz w:val="32"/>
          <w:szCs w:val="32"/>
        </w:rPr>
        <w:t>.</w:t>
      </w:r>
    </w:p>
    <w:p w:rsidR="00920A5F" w:rsidRPr="00125A97" w:rsidRDefault="00920A5F" w:rsidP="00125A9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:rsidR="00E56D5E" w:rsidRPr="00125A97" w:rsidRDefault="00E56D5E" w:rsidP="00125A9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25A97">
        <w:rPr>
          <w:rFonts w:ascii="Times New Roman" w:hAnsi="Times New Roman" w:cs="Times New Roman"/>
          <w:b/>
          <w:sz w:val="32"/>
          <w:szCs w:val="32"/>
        </w:rPr>
        <w:t>Уровни социального партнерства</w:t>
      </w:r>
      <w:r w:rsidR="00920A5F" w:rsidRPr="00125A97">
        <w:rPr>
          <w:rFonts w:ascii="Times New Roman" w:hAnsi="Times New Roman" w:cs="Times New Roman"/>
          <w:b/>
          <w:sz w:val="32"/>
          <w:szCs w:val="32"/>
        </w:rPr>
        <w:t>. Ст. 26 ТК РФ.</w:t>
      </w:r>
    </w:p>
    <w:p w:rsidR="00E56D5E" w:rsidRPr="00125A97" w:rsidRDefault="00BF219C" w:rsidP="00125A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hAnsi="Times New Roman" w:cs="Times New Roman"/>
          <w:b/>
          <w:sz w:val="32"/>
          <w:szCs w:val="32"/>
        </w:rPr>
        <w:t>Федеральный уровень.</w:t>
      </w:r>
      <w:r w:rsidRPr="00125A97">
        <w:rPr>
          <w:rFonts w:ascii="Times New Roman" w:hAnsi="Times New Roman" w:cs="Times New Roman"/>
          <w:sz w:val="32"/>
          <w:szCs w:val="32"/>
        </w:rPr>
        <w:t xml:space="preserve"> На этом уровне устанавливаются основы регулирования отношений в сфере труда в РФ.</w:t>
      </w:r>
    </w:p>
    <w:p w:rsidR="00BF219C" w:rsidRPr="00125A97" w:rsidRDefault="00BF219C" w:rsidP="00125A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hAnsi="Times New Roman" w:cs="Times New Roman"/>
          <w:b/>
          <w:sz w:val="32"/>
          <w:szCs w:val="32"/>
        </w:rPr>
        <w:t xml:space="preserve">Межрегиональные уровень. </w:t>
      </w:r>
      <w:r w:rsidRPr="00125A97">
        <w:rPr>
          <w:rFonts w:ascii="Times New Roman" w:hAnsi="Times New Roman" w:cs="Times New Roman"/>
          <w:sz w:val="32"/>
          <w:szCs w:val="32"/>
        </w:rPr>
        <w:t>На нем устанавливаются основы регулирования отношений в сфере труда в двух и более субъектах РФ.</w:t>
      </w:r>
    </w:p>
    <w:p w:rsidR="00BF219C" w:rsidRPr="00125A97" w:rsidRDefault="00BF219C" w:rsidP="00125A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hAnsi="Times New Roman" w:cs="Times New Roman"/>
          <w:b/>
          <w:sz w:val="32"/>
          <w:szCs w:val="32"/>
        </w:rPr>
        <w:t>Региональный уровень.</w:t>
      </w:r>
      <w:r w:rsidRPr="00125A97">
        <w:rPr>
          <w:rFonts w:ascii="Times New Roman" w:hAnsi="Times New Roman" w:cs="Times New Roman"/>
          <w:sz w:val="32"/>
          <w:szCs w:val="32"/>
        </w:rPr>
        <w:t xml:space="preserve"> Это уровень, на котором устанавливаются основы регулирования отношений в сфере труда в субъекте РФ.</w:t>
      </w:r>
    </w:p>
    <w:p w:rsidR="00BF219C" w:rsidRPr="00125A97" w:rsidRDefault="00BF219C" w:rsidP="00125A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hAnsi="Times New Roman" w:cs="Times New Roman"/>
          <w:b/>
          <w:sz w:val="32"/>
          <w:szCs w:val="32"/>
        </w:rPr>
        <w:t>Отраслевой уровень.</w:t>
      </w:r>
      <w:r w:rsidRPr="00125A97">
        <w:rPr>
          <w:rFonts w:ascii="Times New Roman" w:hAnsi="Times New Roman" w:cs="Times New Roman"/>
          <w:sz w:val="32"/>
          <w:szCs w:val="32"/>
        </w:rPr>
        <w:t xml:space="preserve"> На этом уровне устанавливаются основы регулирования отношений в сфере труда в отрасли/отраслях.</w:t>
      </w:r>
    </w:p>
    <w:p w:rsidR="00BF219C" w:rsidRPr="00125A97" w:rsidRDefault="00BF219C" w:rsidP="00125A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hAnsi="Times New Roman" w:cs="Times New Roman"/>
          <w:b/>
          <w:sz w:val="32"/>
          <w:szCs w:val="32"/>
        </w:rPr>
        <w:t>Территориальный уровень.</w:t>
      </w:r>
      <w:r w:rsidRPr="00125A97">
        <w:rPr>
          <w:rFonts w:ascii="Times New Roman" w:hAnsi="Times New Roman" w:cs="Times New Roman"/>
          <w:sz w:val="32"/>
          <w:szCs w:val="32"/>
        </w:rPr>
        <w:t xml:space="preserve"> Уровень, на котором устанавливаются основы регулирования отношений в сфере труда в муниципальном образовании.</w:t>
      </w:r>
    </w:p>
    <w:p w:rsidR="00BF219C" w:rsidRPr="00125A97" w:rsidRDefault="00BF219C" w:rsidP="00125A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hAnsi="Times New Roman" w:cs="Times New Roman"/>
          <w:b/>
          <w:sz w:val="32"/>
          <w:szCs w:val="32"/>
        </w:rPr>
        <w:t>Локальный уровень.</w:t>
      </w:r>
      <w:r w:rsidRPr="00125A97">
        <w:rPr>
          <w:rFonts w:ascii="Times New Roman" w:hAnsi="Times New Roman" w:cs="Times New Roman"/>
          <w:sz w:val="32"/>
          <w:szCs w:val="32"/>
        </w:rPr>
        <w:t xml:space="preserve"> На данном уровне устанавливаются обязательства работников и работодателя.</w:t>
      </w:r>
    </w:p>
    <w:p w:rsidR="00BF219C" w:rsidRPr="00125A97" w:rsidRDefault="00BF219C" w:rsidP="00125A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125A97" w:rsidRDefault="00125A97" w:rsidP="00125A9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125A97" w:rsidRDefault="00125A97" w:rsidP="00125A9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125A97" w:rsidRDefault="00125A97" w:rsidP="00125A9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125A97" w:rsidRDefault="00125A97" w:rsidP="00125A9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125A97" w:rsidRDefault="00125A97" w:rsidP="00125A9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BC7173" w:rsidRDefault="00BC7173" w:rsidP="00125A9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BF219C" w:rsidRPr="00125A97" w:rsidRDefault="00BF219C" w:rsidP="00125A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hAnsi="Times New Roman" w:cs="Times New Roman"/>
          <w:b/>
          <w:sz w:val="32"/>
          <w:szCs w:val="32"/>
        </w:rPr>
        <w:t>Формы социального партнерства в сфере труда</w:t>
      </w:r>
      <w:r w:rsidR="008875B8" w:rsidRPr="00125A97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8875B8" w:rsidRPr="00125A97">
        <w:rPr>
          <w:rFonts w:ascii="Times New Roman" w:hAnsi="Times New Roman" w:cs="Times New Roman"/>
          <w:sz w:val="32"/>
          <w:szCs w:val="32"/>
        </w:rPr>
        <w:t>Ст. 27 ТК РФ.</w:t>
      </w:r>
      <w:r w:rsidRPr="00125A97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46C54" w:rsidRPr="00125A97" w:rsidRDefault="00125A97" w:rsidP="00125A97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 У</w:t>
      </w:r>
      <w:r w:rsidR="00065536" w:rsidRPr="00125A97">
        <w:rPr>
          <w:rFonts w:ascii="Times New Roman" w:hAnsi="Times New Roman" w:cs="Times New Roman"/>
          <w:sz w:val="32"/>
          <w:szCs w:val="32"/>
        </w:rPr>
        <w:t xml:space="preserve">частие работников (их представителей) в управлении организацией. </w:t>
      </w:r>
    </w:p>
    <w:p w:rsidR="00125A97" w:rsidRDefault="00125A97" w:rsidP="00125A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C46C54" w:rsidRPr="00125A97" w:rsidRDefault="00C46C54" w:rsidP="00125A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125A97">
        <w:rPr>
          <w:rFonts w:ascii="Times New Roman" w:eastAsia="Times New Roman" w:hAnsi="Times New Roman" w:cs="Times New Roman"/>
          <w:b/>
          <w:sz w:val="32"/>
          <w:szCs w:val="32"/>
        </w:rPr>
        <w:t>Основными формами участия работников в управлении организацией являются:</w:t>
      </w:r>
    </w:p>
    <w:p w:rsidR="00C46C54" w:rsidRPr="00125A97" w:rsidRDefault="00C46C54" w:rsidP="00125A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25A97">
        <w:rPr>
          <w:rFonts w:ascii="Times New Roman" w:eastAsia="Times New Roman" w:hAnsi="Times New Roman" w:cs="Times New Roman"/>
          <w:sz w:val="32"/>
          <w:szCs w:val="32"/>
        </w:rPr>
        <w:t>- учёт мнения представительного органа работников в случаях, предусмотренных настоящим Кодексом, коллективным договором, соглашениями;</w:t>
      </w:r>
    </w:p>
    <w:p w:rsidR="00C46C54" w:rsidRPr="00125A97" w:rsidRDefault="00C46C54" w:rsidP="00125A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25A97">
        <w:rPr>
          <w:rFonts w:ascii="Times New Roman" w:eastAsia="Times New Roman" w:hAnsi="Times New Roman" w:cs="Times New Roman"/>
          <w:sz w:val="32"/>
          <w:szCs w:val="32"/>
        </w:rPr>
        <w:t>- проведение представительным органом работников консультаций с работодателем по вопросам принятия локальных нормативных актов;</w:t>
      </w:r>
    </w:p>
    <w:p w:rsidR="00C46C54" w:rsidRPr="00125A97" w:rsidRDefault="00C46C54" w:rsidP="00125A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25A97">
        <w:rPr>
          <w:rFonts w:ascii="Times New Roman" w:eastAsia="Times New Roman" w:hAnsi="Times New Roman" w:cs="Times New Roman"/>
          <w:sz w:val="32"/>
          <w:szCs w:val="32"/>
        </w:rPr>
        <w:t>- получение от работодателя информации по вопросам, непосредственно затрагивающим интересы работников;</w:t>
      </w:r>
    </w:p>
    <w:p w:rsidR="00C46C54" w:rsidRPr="00125A97" w:rsidRDefault="00C46C54" w:rsidP="00125A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25A97">
        <w:rPr>
          <w:rFonts w:ascii="Times New Roman" w:eastAsia="Times New Roman" w:hAnsi="Times New Roman" w:cs="Times New Roman"/>
          <w:sz w:val="32"/>
          <w:szCs w:val="32"/>
        </w:rPr>
        <w:t>- обсуждение с работодателем вопросов о работе организации, внесение предложений по её совершенствованию;</w:t>
      </w:r>
    </w:p>
    <w:p w:rsidR="00C46C54" w:rsidRPr="00125A97" w:rsidRDefault="00C46C54" w:rsidP="00125A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25A97">
        <w:rPr>
          <w:rFonts w:ascii="Times New Roman" w:eastAsia="Times New Roman" w:hAnsi="Times New Roman" w:cs="Times New Roman"/>
          <w:sz w:val="32"/>
          <w:szCs w:val="32"/>
        </w:rPr>
        <w:t>- обсуждение представительным органом работников планов социально-экономического развития организации;</w:t>
      </w:r>
    </w:p>
    <w:p w:rsidR="00C46C54" w:rsidRPr="00125A97" w:rsidRDefault="00C46C54" w:rsidP="00125A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25A97">
        <w:rPr>
          <w:rFonts w:ascii="Times New Roman" w:eastAsia="Times New Roman" w:hAnsi="Times New Roman" w:cs="Times New Roman"/>
          <w:sz w:val="32"/>
          <w:szCs w:val="32"/>
        </w:rPr>
        <w:t>- участие в разработке и принятии коллективных договоров;</w:t>
      </w:r>
    </w:p>
    <w:p w:rsidR="00C46C54" w:rsidRPr="00125A97" w:rsidRDefault="00C46C54" w:rsidP="00125A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25A97">
        <w:rPr>
          <w:rFonts w:ascii="Times New Roman" w:eastAsia="Times New Roman" w:hAnsi="Times New Roman" w:cs="Times New Roman"/>
          <w:sz w:val="32"/>
          <w:szCs w:val="32"/>
        </w:rPr>
        <w:t>- участие представителей работников в заседаниях коллегиального органа управления организации с правом совещательного голоса в соответствии с настоящим Кодексом, иными федеральными законами, учредительным документом организации, внутренним регламентом, иным внутренним документом организации, коллективным договором, соглашениями;</w:t>
      </w:r>
    </w:p>
    <w:p w:rsidR="00C46C54" w:rsidRPr="00125A97" w:rsidRDefault="00C46C54" w:rsidP="00125A97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- </w:t>
      </w:r>
      <w:r w:rsidRPr="00125A97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>иные формы, определённые настоящим Кодексом, иными федеральными законами, учредительными документами организации, коллективным договором, соглашениями, локальными нормативными актами. </w:t>
      </w:r>
      <w:r w:rsidRPr="00125A97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46C54" w:rsidRPr="00125A97" w:rsidRDefault="00C46C54" w:rsidP="00125A9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000000"/>
          <w:sz w:val="32"/>
          <w:szCs w:val="32"/>
        </w:rPr>
      </w:pPr>
      <w:r w:rsidRPr="00125A97">
        <w:rPr>
          <w:b/>
          <w:color w:val="000000"/>
          <w:sz w:val="32"/>
          <w:szCs w:val="32"/>
        </w:rPr>
        <w:t>Представители работников имеют право получать от работодателя информацию по вопросам:</w:t>
      </w:r>
    </w:p>
    <w:p w:rsidR="00C46C54" w:rsidRPr="00125A97" w:rsidRDefault="00C46C54" w:rsidP="00125A97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hAnsi="Times New Roman" w:cs="Times New Roman"/>
          <w:sz w:val="32"/>
          <w:szCs w:val="32"/>
        </w:rPr>
        <w:t>- реорганизации или ликвидации организации;</w:t>
      </w:r>
    </w:p>
    <w:p w:rsidR="00C46C54" w:rsidRPr="00125A97" w:rsidRDefault="00C46C54" w:rsidP="00125A97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hAnsi="Times New Roman" w:cs="Times New Roman"/>
          <w:sz w:val="32"/>
          <w:szCs w:val="32"/>
        </w:rPr>
        <w:t>- введения технологических изменений, влекущих за собой изменение условий труда работников;</w:t>
      </w:r>
    </w:p>
    <w:p w:rsidR="00C46C54" w:rsidRPr="00125A97" w:rsidRDefault="00C46C54" w:rsidP="00125A97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hAnsi="Times New Roman" w:cs="Times New Roman"/>
          <w:sz w:val="32"/>
          <w:szCs w:val="32"/>
        </w:rPr>
        <w:t>- подготовки и дополнительного профессионального образования работников;</w:t>
      </w:r>
    </w:p>
    <w:p w:rsidR="00C46C54" w:rsidRPr="00125A97" w:rsidRDefault="00C46C54" w:rsidP="00125A97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hAnsi="Times New Roman" w:cs="Times New Roman"/>
          <w:sz w:val="32"/>
          <w:szCs w:val="32"/>
        </w:rPr>
        <w:t>- по другим вопросам, предусмотренным настоящим </w:t>
      </w:r>
      <w:hyperlink r:id="rId8" w:history="1">
        <w:r w:rsidRPr="00125A97">
          <w:rPr>
            <w:rStyle w:val="a5"/>
            <w:rFonts w:ascii="Times New Roman" w:hAnsi="Times New Roman" w:cs="Times New Roman"/>
            <w:color w:val="auto"/>
            <w:sz w:val="32"/>
            <w:szCs w:val="32"/>
            <w:u w:val="none"/>
          </w:rPr>
          <w:t>Кодексом</w:t>
        </w:r>
      </w:hyperlink>
      <w:r w:rsidRPr="00125A97">
        <w:rPr>
          <w:rFonts w:ascii="Times New Roman" w:hAnsi="Times New Roman" w:cs="Times New Roman"/>
          <w:sz w:val="32"/>
          <w:szCs w:val="32"/>
        </w:rPr>
        <w:t>, иными федеральными </w:t>
      </w:r>
      <w:hyperlink r:id="rId9" w:anchor="dst100134" w:history="1">
        <w:r w:rsidRPr="00125A97">
          <w:rPr>
            <w:rStyle w:val="a5"/>
            <w:rFonts w:ascii="Times New Roman" w:hAnsi="Times New Roman" w:cs="Times New Roman"/>
            <w:color w:val="auto"/>
            <w:sz w:val="32"/>
            <w:szCs w:val="32"/>
            <w:u w:val="none"/>
          </w:rPr>
          <w:t>законами</w:t>
        </w:r>
      </w:hyperlink>
      <w:r w:rsidRPr="00125A97">
        <w:rPr>
          <w:rFonts w:ascii="Times New Roman" w:hAnsi="Times New Roman" w:cs="Times New Roman"/>
          <w:sz w:val="32"/>
          <w:szCs w:val="32"/>
        </w:rPr>
        <w:t>, учредительными документами организации, коллективным договором, соглашениями.</w:t>
      </w:r>
      <w:r w:rsidR="00125A97">
        <w:rPr>
          <w:rFonts w:ascii="Times New Roman" w:hAnsi="Times New Roman" w:cs="Times New Roman"/>
          <w:sz w:val="32"/>
          <w:szCs w:val="32"/>
        </w:rPr>
        <w:t xml:space="preserve"> С</w:t>
      </w:r>
      <w:r w:rsidRPr="00125A97">
        <w:rPr>
          <w:rFonts w:ascii="Times New Roman" w:hAnsi="Times New Roman" w:cs="Times New Roman"/>
          <w:sz w:val="32"/>
          <w:szCs w:val="32"/>
        </w:rPr>
        <w:t>т. 53 ТК РФ</w:t>
      </w:r>
    </w:p>
    <w:p w:rsidR="00977DE9" w:rsidRPr="00125A97" w:rsidRDefault="00125A97" w:rsidP="00125A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2. К</w:t>
      </w:r>
      <w:r w:rsidR="00977DE9" w:rsidRPr="00125A97">
        <w:rPr>
          <w:rFonts w:ascii="Times New Roman" w:hAnsi="Times New Roman" w:cs="Times New Roman"/>
          <w:sz w:val="32"/>
          <w:szCs w:val="32"/>
        </w:rPr>
        <w:t xml:space="preserve">оллективные переговоры по подготовке проектов коллективных договоров/соглашений и заключению коллективных договоров/соглашений. </w:t>
      </w:r>
      <w:r w:rsidR="00072537" w:rsidRPr="00125A97">
        <w:rPr>
          <w:rFonts w:ascii="Times New Roman" w:hAnsi="Times New Roman" w:cs="Times New Roman"/>
          <w:i/>
          <w:sz w:val="32"/>
          <w:szCs w:val="32"/>
        </w:rPr>
        <w:t>(п</w:t>
      </w:r>
      <w:r w:rsidR="00977DE9" w:rsidRPr="00125A97">
        <w:rPr>
          <w:rFonts w:ascii="Times New Roman" w:hAnsi="Times New Roman" w:cs="Times New Roman"/>
          <w:i/>
          <w:sz w:val="32"/>
          <w:szCs w:val="32"/>
        </w:rPr>
        <w:t>одробнее о коллективных переговорах, в том числе о порядке их проведения можно прочитать в гл</w:t>
      </w:r>
      <w:r w:rsidR="00072537" w:rsidRPr="00125A97">
        <w:rPr>
          <w:rFonts w:ascii="Times New Roman" w:hAnsi="Times New Roman" w:cs="Times New Roman"/>
          <w:i/>
          <w:sz w:val="32"/>
          <w:szCs w:val="32"/>
        </w:rPr>
        <w:t>.</w:t>
      </w:r>
      <w:r w:rsidR="00977DE9" w:rsidRPr="00125A97">
        <w:rPr>
          <w:rFonts w:ascii="Times New Roman" w:hAnsi="Times New Roman" w:cs="Times New Roman"/>
          <w:i/>
          <w:sz w:val="32"/>
          <w:szCs w:val="32"/>
        </w:rPr>
        <w:t xml:space="preserve"> 6 </w:t>
      </w:r>
      <w:r w:rsidR="00072537" w:rsidRPr="00125A97">
        <w:rPr>
          <w:rFonts w:ascii="Times New Roman" w:hAnsi="Times New Roman" w:cs="Times New Roman"/>
          <w:i/>
          <w:sz w:val="32"/>
          <w:szCs w:val="32"/>
        </w:rPr>
        <w:t>ТК</w:t>
      </w:r>
      <w:r w:rsidR="00977DE9" w:rsidRPr="00125A97">
        <w:rPr>
          <w:rFonts w:ascii="Times New Roman" w:hAnsi="Times New Roman" w:cs="Times New Roman"/>
          <w:i/>
          <w:sz w:val="32"/>
          <w:szCs w:val="32"/>
        </w:rPr>
        <w:t xml:space="preserve"> РФ</w:t>
      </w:r>
      <w:r w:rsidR="00072537" w:rsidRPr="00125A97">
        <w:rPr>
          <w:rFonts w:ascii="Times New Roman" w:hAnsi="Times New Roman" w:cs="Times New Roman"/>
          <w:i/>
          <w:sz w:val="32"/>
          <w:szCs w:val="32"/>
        </w:rPr>
        <w:t>)</w:t>
      </w:r>
      <w:r w:rsidR="00C07AE3" w:rsidRPr="00125A97">
        <w:rPr>
          <w:rFonts w:ascii="Times New Roman" w:hAnsi="Times New Roman" w:cs="Times New Roman"/>
          <w:sz w:val="32"/>
          <w:szCs w:val="32"/>
        </w:rPr>
        <w:t>;</w:t>
      </w:r>
    </w:p>
    <w:p w:rsidR="00977DE9" w:rsidRPr="00125A97" w:rsidRDefault="00125A97" w:rsidP="00125A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3. В</w:t>
      </w:r>
      <w:r w:rsidR="00977DE9" w:rsidRPr="00125A97">
        <w:rPr>
          <w:rFonts w:ascii="Times New Roman" w:hAnsi="Times New Roman" w:cs="Times New Roman"/>
          <w:sz w:val="32"/>
          <w:szCs w:val="32"/>
        </w:rPr>
        <w:t>заимные консультации (переговоры) по вопросам регулирования трудовых отношений и иных непосредственно связанных с ними отношений, обеспечения гарантий трудовых прав работников и совершенствования трудового законодательства и иных НПА, содержащих нормы трудового права</w:t>
      </w:r>
      <w:r w:rsidR="00C07AE3" w:rsidRPr="00125A97">
        <w:rPr>
          <w:rFonts w:ascii="Times New Roman" w:hAnsi="Times New Roman" w:cs="Times New Roman"/>
          <w:sz w:val="32"/>
          <w:szCs w:val="32"/>
        </w:rPr>
        <w:t>;</w:t>
      </w:r>
    </w:p>
    <w:p w:rsidR="00BF219C" w:rsidRPr="00125A97" w:rsidRDefault="00125A97" w:rsidP="00125A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4. У</w:t>
      </w:r>
      <w:r w:rsidR="00977DE9" w:rsidRPr="00125A97">
        <w:rPr>
          <w:rFonts w:ascii="Times New Roman" w:hAnsi="Times New Roman" w:cs="Times New Roman"/>
          <w:sz w:val="32"/>
          <w:szCs w:val="32"/>
        </w:rPr>
        <w:t>частие представителей работников и работодателей в разрешении трудовых споров</w:t>
      </w:r>
      <w:r w:rsidR="001571AE" w:rsidRPr="00125A97">
        <w:rPr>
          <w:rFonts w:ascii="Times New Roman" w:hAnsi="Times New Roman" w:cs="Times New Roman"/>
          <w:sz w:val="32"/>
          <w:szCs w:val="32"/>
        </w:rPr>
        <w:t>.</w:t>
      </w:r>
    </w:p>
    <w:p w:rsidR="00944CE3" w:rsidRPr="00125A97" w:rsidRDefault="00C70F00" w:rsidP="00125A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hAnsi="Times New Roman" w:cs="Times New Roman"/>
          <w:sz w:val="32"/>
          <w:szCs w:val="32"/>
        </w:rPr>
        <w:t>В</w:t>
      </w:r>
      <w:r w:rsidR="0093714E" w:rsidRPr="00125A97">
        <w:rPr>
          <w:rFonts w:ascii="Times New Roman" w:hAnsi="Times New Roman" w:cs="Times New Roman"/>
          <w:sz w:val="32"/>
          <w:szCs w:val="32"/>
        </w:rPr>
        <w:t xml:space="preserve"> социальном партнерстве первичные профсоюзные организации и их органы представляют на локальном уровне интересы работников конкретного работодателя, являющихся членами </w:t>
      </w:r>
      <w:r w:rsidRPr="00125A97">
        <w:rPr>
          <w:rFonts w:ascii="Times New Roman" w:hAnsi="Times New Roman" w:cs="Times New Roman"/>
          <w:sz w:val="32"/>
          <w:szCs w:val="32"/>
        </w:rPr>
        <w:t>Профсоюза</w:t>
      </w:r>
      <w:r w:rsidR="00494A38" w:rsidRPr="00125A97">
        <w:rPr>
          <w:rFonts w:ascii="Times New Roman" w:hAnsi="Times New Roman" w:cs="Times New Roman"/>
          <w:sz w:val="32"/>
          <w:szCs w:val="32"/>
        </w:rPr>
        <w:t xml:space="preserve"> (ст. 30 ТК РФ)</w:t>
      </w:r>
      <w:r w:rsidR="0093714E" w:rsidRPr="00125A97">
        <w:rPr>
          <w:rFonts w:ascii="Times New Roman" w:hAnsi="Times New Roman" w:cs="Times New Roman"/>
          <w:sz w:val="32"/>
          <w:szCs w:val="32"/>
        </w:rPr>
        <w:t>, а в некоторых случаях – интересы всех работников данного работодателя независимо от</w:t>
      </w:r>
      <w:r w:rsidR="003C4B8C" w:rsidRPr="00125A97">
        <w:rPr>
          <w:rFonts w:ascii="Times New Roman" w:hAnsi="Times New Roman" w:cs="Times New Roman"/>
          <w:sz w:val="32"/>
          <w:szCs w:val="32"/>
        </w:rPr>
        <w:t xml:space="preserve"> того, являются ли они членами П</w:t>
      </w:r>
      <w:r w:rsidR="0093714E" w:rsidRPr="00125A97">
        <w:rPr>
          <w:rFonts w:ascii="Times New Roman" w:hAnsi="Times New Roman" w:cs="Times New Roman"/>
          <w:sz w:val="32"/>
          <w:szCs w:val="32"/>
        </w:rPr>
        <w:t>рофсоюза или нет.</w:t>
      </w:r>
    </w:p>
    <w:p w:rsidR="005E5116" w:rsidRPr="00125A97" w:rsidRDefault="0093714E" w:rsidP="00125A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hAnsi="Times New Roman" w:cs="Times New Roman"/>
          <w:sz w:val="32"/>
          <w:szCs w:val="32"/>
        </w:rPr>
        <w:t>Работник</w:t>
      </w:r>
      <w:r w:rsidR="00944CE3" w:rsidRPr="00125A97">
        <w:rPr>
          <w:rFonts w:ascii="Times New Roman" w:hAnsi="Times New Roman" w:cs="Times New Roman"/>
          <w:sz w:val="32"/>
          <w:szCs w:val="32"/>
        </w:rPr>
        <w:t>и, которые не являются членами П</w:t>
      </w:r>
      <w:r w:rsidRPr="00125A97">
        <w:rPr>
          <w:rFonts w:ascii="Times New Roman" w:hAnsi="Times New Roman" w:cs="Times New Roman"/>
          <w:sz w:val="32"/>
          <w:szCs w:val="32"/>
        </w:rPr>
        <w:t>рофсоюза, вправе уполномочить орган первичной профсоюзной организации представлять их интересы во взаимоотношениях с работодателем по вопросам индивидуальных трудовых отношений и непосредственно связанных с ними отношений на условиях, которые установлены данной первичной профсоюзной организацией.</w:t>
      </w:r>
    </w:p>
    <w:p w:rsidR="00944CE3" w:rsidRPr="00125A97" w:rsidRDefault="00944CE3" w:rsidP="00125A9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32"/>
          <w:szCs w:val="32"/>
        </w:rPr>
      </w:pPr>
    </w:p>
    <w:p w:rsidR="0093714E" w:rsidRPr="00125A97" w:rsidRDefault="00D031B1" w:rsidP="00125A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hAnsi="Times New Roman" w:cs="Times New Roman"/>
          <w:sz w:val="32"/>
          <w:szCs w:val="32"/>
        </w:rPr>
        <w:t xml:space="preserve">Для того чтобы в установленном порядке представлять </w:t>
      </w:r>
      <w:proofErr w:type="gramStart"/>
      <w:r w:rsidRPr="00125A97">
        <w:rPr>
          <w:rFonts w:ascii="Times New Roman" w:hAnsi="Times New Roman" w:cs="Times New Roman"/>
          <w:sz w:val="32"/>
          <w:szCs w:val="32"/>
        </w:rPr>
        <w:t>интересы  работников</w:t>
      </w:r>
      <w:proofErr w:type="gramEnd"/>
      <w:r w:rsidRPr="00125A97">
        <w:rPr>
          <w:rFonts w:ascii="Times New Roman" w:hAnsi="Times New Roman" w:cs="Times New Roman"/>
          <w:sz w:val="32"/>
          <w:szCs w:val="32"/>
        </w:rPr>
        <w:t xml:space="preserve"> в социальном партнерстве на локальном уровне, </w:t>
      </w:r>
      <w:r w:rsidRPr="00125A97">
        <w:rPr>
          <w:rFonts w:ascii="Times New Roman" w:hAnsi="Times New Roman" w:cs="Times New Roman"/>
          <w:b/>
          <w:sz w:val="32"/>
          <w:szCs w:val="32"/>
        </w:rPr>
        <w:t>первичная профсоюзная организация должна насчитывать более половины всех работников организации</w:t>
      </w:r>
      <w:r w:rsidRPr="00125A97">
        <w:rPr>
          <w:rFonts w:ascii="Times New Roman" w:hAnsi="Times New Roman" w:cs="Times New Roman"/>
          <w:sz w:val="32"/>
          <w:szCs w:val="32"/>
        </w:rPr>
        <w:t xml:space="preserve">. Ст. 31 ТК РФ. </w:t>
      </w:r>
    </w:p>
    <w:p w:rsidR="0093714E" w:rsidRPr="00125A97" w:rsidRDefault="004F5280" w:rsidP="00125A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hAnsi="Times New Roman" w:cs="Times New Roman"/>
          <w:sz w:val="32"/>
          <w:szCs w:val="32"/>
        </w:rPr>
        <w:t>В</w:t>
      </w:r>
      <w:r w:rsidR="009C4F9E" w:rsidRPr="00125A97">
        <w:rPr>
          <w:rFonts w:ascii="Times New Roman" w:hAnsi="Times New Roman" w:cs="Times New Roman"/>
          <w:sz w:val="32"/>
          <w:szCs w:val="32"/>
        </w:rPr>
        <w:t xml:space="preserve"> обязанности работодателя входит создание условий, обеспечивающих деятельность представителей работников, в соответствии с трудовым законодательством, коллективным договором, соглашениями</w:t>
      </w:r>
      <w:r w:rsidRPr="00125A97">
        <w:rPr>
          <w:rFonts w:ascii="Times New Roman" w:hAnsi="Times New Roman" w:cs="Times New Roman"/>
          <w:sz w:val="32"/>
          <w:szCs w:val="32"/>
        </w:rPr>
        <w:t>. Ст. 32 ТК РФ</w:t>
      </w:r>
      <w:r w:rsidR="009C4F9E" w:rsidRPr="00125A97">
        <w:rPr>
          <w:rFonts w:ascii="Times New Roman" w:hAnsi="Times New Roman" w:cs="Times New Roman"/>
          <w:sz w:val="32"/>
          <w:szCs w:val="32"/>
        </w:rPr>
        <w:t>.</w:t>
      </w:r>
    </w:p>
    <w:p w:rsidR="009C4F9E" w:rsidRPr="00125A97" w:rsidRDefault="009C4F9E" w:rsidP="00125A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B055E4" w:rsidRPr="00125A97" w:rsidRDefault="00B055E4" w:rsidP="00125A9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25A97">
        <w:rPr>
          <w:rFonts w:ascii="Times New Roman" w:hAnsi="Times New Roman" w:cs="Times New Roman"/>
          <w:b/>
          <w:sz w:val="32"/>
          <w:szCs w:val="32"/>
        </w:rPr>
        <w:t>Органы социального партнерства</w:t>
      </w:r>
    </w:p>
    <w:p w:rsidR="006B00A6" w:rsidRPr="00125A97" w:rsidRDefault="00B055E4" w:rsidP="00125A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hAnsi="Times New Roman" w:cs="Times New Roman"/>
          <w:sz w:val="32"/>
          <w:szCs w:val="32"/>
        </w:rPr>
        <w:t>На всех уровнях социального партнерства на равноправной основе по решению сторон образуются комиссии из наделенных необходимыми полномочиями представителей сторон</w:t>
      </w:r>
      <w:r w:rsidR="006B00A6" w:rsidRPr="00125A97">
        <w:rPr>
          <w:rFonts w:ascii="Times New Roman" w:hAnsi="Times New Roman" w:cs="Times New Roman"/>
          <w:sz w:val="32"/>
          <w:szCs w:val="32"/>
        </w:rPr>
        <w:t>. Ст. 35 ТК РФ.</w:t>
      </w:r>
      <w:r w:rsidRPr="00125A97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25A97" w:rsidRDefault="00125A97" w:rsidP="00125A9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125A97" w:rsidRDefault="00125A97" w:rsidP="00125A9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B055E4" w:rsidRPr="00125A97" w:rsidRDefault="00B055E4" w:rsidP="00125A9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25A97">
        <w:rPr>
          <w:rFonts w:ascii="Times New Roman" w:hAnsi="Times New Roman" w:cs="Times New Roman"/>
          <w:b/>
          <w:sz w:val="32"/>
          <w:szCs w:val="32"/>
        </w:rPr>
        <w:t>Такие комиссии нужны:</w:t>
      </w:r>
    </w:p>
    <w:p w:rsidR="006B00A6" w:rsidRPr="00125A97" w:rsidRDefault="00B055E4" w:rsidP="00125A97">
      <w:pPr>
        <w:pStyle w:val="a8"/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hAnsi="Times New Roman" w:cs="Times New Roman"/>
          <w:sz w:val="32"/>
          <w:szCs w:val="32"/>
        </w:rPr>
        <w:t>для обеспечения регулирования социально-трудовых отношений;</w:t>
      </w:r>
    </w:p>
    <w:p w:rsidR="006B00A6" w:rsidRPr="00125A97" w:rsidRDefault="00B055E4" w:rsidP="00125A97">
      <w:pPr>
        <w:pStyle w:val="a8"/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hAnsi="Times New Roman" w:cs="Times New Roman"/>
          <w:sz w:val="32"/>
          <w:szCs w:val="32"/>
        </w:rPr>
        <w:t>для ведения коллективных переговоров и подготовки проектов коллективных договоров, соглашений;</w:t>
      </w:r>
    </w:p>
    <w:p w:rsidR="006B00A6" w:rsidRPr="00125A97" w:rsidRDefault="00B055E4" w:rsidP="00125A97">
      <w:pPr>
        <w:pStyle w:val="a8"/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hAnsi="Times New Roman" w:cs="Times New Roman"/>
          <w:sz w:val="32"/>
          <w:szCs w:val="32"/>
        </w:rPr>
        <w:t>для заключения коллективных договоров, соглашений;</w:t>
      </w:r>
    </w:p>
    <w:p w:rsidR="00B055E4" w:rsidRPr="00125A97" w:rsidRDefault="00B055E4" w:rsidP="00125A97">
      <w:pPr>
        <w:pStyle w:val="a8"/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hAnsi="Times New Roman" w:cs="Times New Roman"/>
          <w:sz w:val="32"/>
          <w:szCs w:val="32"/>
        </w:rPr>
        <w:t>для организации контроля за их выполнением.</w:t>
      </w:r>
    </w:p>
    <w:p w:rsidR="00FD6FC9" w:rsidRPr="00125A97" w:rsidRDefault="00FD6FC9" w:rsidP="00125A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AD344F" w:rsidRPr="00125A97" w:rsidRDefault="001447B0" w:rsidP="00125A97">
      <w:pPr>
        <w:pStyle w:val="ConsPlusTitle"/>
        <w:ind w:firstLine="567"/>
        <w:jc w:val="both"/>
        <w:outlineLvl w:val="3"/>
        <w:rPr>
          <w:rFonts w:ascii="Times New Roman" w:hAnsi="Times New Roman" w:cs="Times New Roman"/>
          <w:b w:val="0"/>
          <w:sz w:val="32"/>
          <w:szCs w:val="32"/>
        </w:rPr>
      </w:pPr>
      <w:r w:rsidRPr="00125A97">
        <w:rPr>
          <w:rFonts w:ascii="Times New Roman" w:hAnsi="Times New Roman" w:cs="Times New Roman"/>
          <w:b w:val="0"/>
          <w:sz w:val="32"/>
          <w:szCs w:val="32"/>
        </w:rPr>
        <w:t xml:space="preserve">В целях согласования интересов работников (их представителей), работодателей (их представителей) и государства по вопросам регулирования социально-трудовых отношений и связанных с ними экономических отношений федеральные органы государственной власти, органы государственной власти субъектов Российской Федерации и органы местного самоуправления </w:t>
      </w:r>
      <w:r w:rsidRPr="00125A97">
        <w:rPr>
          <w:rFonts w:ascii="Times New Roman" w:hAnsi="Times New Roman" w:cs="Times New Roman"/>
          <w:sz w:val="32"/>
          <w:szCs w:val="32"/>
        </w:rPr>
        <w:t>обязаны обеспечивать условия для участия соответствующих комиссий по регулированию социально-трудовых отношений в разработке</w:t>
      </w:r>
      <w:r w:rsidRPr="00125A97">
        <w:rPr>
          <w:rFonts w:ascii="Times New Roman" w:hAnsi="Times New Roman" w:cs="Times New Roman"/>
          <w:b w:val="0"/>
          <w:sz w:val="32"/>
          <w:szCs w:val="32"/>
        </w:rPr>
        <w:t xml:space="preserve"> и (или) обсуждении проектов законодательных и иных нормативных правовых актов, программ социально-экономического развития, других актов органов государственной власти и органов местного самоуправления в сфере труда</w:t>
      </w:r>
      <w:r w:rsidR="00AD344F" w:rsidRPr="00125A97">
        <w:rPr>
          <w:rFonts w:ascii="Times New Roman" w:hAnsi="Times New Roman" w:cs="Times New Roman"/>
          <w:b w:val="0"/>
          <w:sz w:val="32"/>
          <w:szCs w:val="32"/>
        </w:rPr>
        <w:t>.</w:t>
      </w:r>
    </w:p>
    <w:p w:rsidR="001447B0" w:rsidRPr="00125A97" w:rsidRDefault="00AD344F" w:rsidP="00125A97">
      <w:pPr>
        <w:pStyle w:val="ConsPlusNormal"/>
        <w:ind w:firstLine="567"/>
        <w:jc w:val="both"/>
        <w:rPr>
          <w:sz w:val="32"/>
          <w:szCs w:val="32"/>
        </w:rPr>
      </w:pPr>
      <w:r w:rsidRPr="00125A97">
        <w:rPr>
          <w:b/>
          <w:sz w:val="32"/>
          <w:szCs w:val="32"/>
        </w:rPr>
        <w:t>Решения соответствующих комиссий по регулированию социально-трудовых отношений или мнения их сторон</w:t>
      </w:r>
      <w:r w:rsidRPr="00125A97">
        <w:rPr>
          <w:sz w:val="32"/>
          <w:szCs w:val="32"/>
        </w:rPr>
        <w:t xml:space="preserve"> (заключения соответствующих профсоюзов (объединений профсоюзов) и объединений работодателей) по направленным им проектам законодательных актов, нормативных правовых и </w:t>
      </w:r>
      <w:proofErr w:type="spellStart"/>
      <w:r w:rsidRPr="00125A97">
        <w:rPr>
          <w:sz w:val="32"/>
          <w:szCs w:val="32"/>
        </w:rPr>
        <w:t>ины</w:t>
      </w:r>
      <w:proofErr w:type="spellEnd"/>
      <w:r w:rsidR="00DB4D19" w:rsidRPr="00125A97">
        <w:rPr>
          <w:sz w:val="32"/>
          <w:szCs w:val="32"/>
        </w:rPr>
        <w:t xml:space="preserve"> </w:t>
      </w:r>
      <w:r w:rsidRPr="00125A97">
        <w:rPr>
          <w:sz w:val="32"/>
          <w:szCs w:val="32"/>
        </w:rPr>
        <w:t xml:space="preserve">х актов органов исполнительной власти и органов местного самоуправления </w:t>
      </w:r>
      <w:r w:rsidRPr="00125A97">
        <w:rPr>
          <w:b/>
          <w:sz w:val="32"/>
          <w:szCs w:val="32"/>
        </w:rPr>
        <w:t>подлежат обязательному рассмотрению</w:t>
      </w:r>
      <w:r w:rsidRPr="00125A97">
        <w:rPr>
          <w:sz w:val="32"/>
          <w:szCs w:val="32"/>
        </w:rPr>
        <w:t xml:space="preserve"> федеральными органами государственной власти, органами государственной власти субъектов Российской Федерации или органами местного самоуправления, принимающими указанные акты. </w:t>
      </w:r>
      <w:r w:rsidR="001447B0" w:rsidRPr="00125A97">
        <w:rPr>
          <w:sz w:val="32"/>
          <w:szCs w:val="32"/>
        </w:rPr>
        <w:t>Ст</w:t>
      </w:r>
      <w:r w:rsidRPr="00125A97">
        <w:rPr>
          <w:sz w:val="32"/>
          <w:szCs w:val="32"/>
        </w:rPr>
        <w:t>.</w:t>
      </w:r>
      <w:r w:rsidR="001447B0" w:rsidRPr="00125A97">
        <w:rPr>
          <w:sz w:val="32"/>
          <w:szCs w:val="32"/>
        </w:rPr>
        <w:t xml:space="preserve"> 35.1. </w:t>
      </w:r>
    </w:p>
    <w:p w:rsidR="001447B0" w:rsidRPr="00125A97" w:rsidRDefault="001447B0" w:rsidP="00125A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DE6EDD" w:rsidRPr="00125A97" w:rsidRDefault="00DE6EDD" w:rsidP="00125A9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25A97">
        <w:rPr>
          <w:rFonts w:ascii="Times New Roman" w:hAnsi="Times New Roman" w:cs="Times New Roman"/>
          <w:b/>
          <w:sz w:val="32"/>
          <w:szCs w:val="32"/>
        </w:rPr>
        <w:t>Ответственность сторон социального партнерства.</w:t>
      </w:r>
    </w:p>
    <w:p w:rsidR="00FD6FC9" w:rsidRPr="00125A97" w:rsidRDefault="00EE776D" w:rsidP="00125A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bdr w:val="single" w:sz="2" w:space="0" w:color="auto" w:frame="1"/>
        </w:rPr>
      </w:pPr>
      <w:r w:rsidRPr="00125A97">
        <w:rPr>
          <w:rFonts w:ascii="Times New Roman" w:hAnsi="Times New Roman" w:cs="Times New Roman"/>
          <w:sz w:val="32"/>
          <w:szCs w:val="32"/>
        </w:rPr>
        <w:t>Представители сторон, которые уклоняются от участия в коллективных переговорах по заключению, изменению коллективного договора/соглашения или которые неправомерно отказываются от подписания согласованного коллективного договора/соглашения, наказываются штрафом</w:t>
      </w:r>
      <w:r w:rsidR="00F42D70" w:rsidRPr="00125A97">
        <w:rPr>
          <w:rFonts w:ascii="Times New Roman" w:hAnsi="Times New Roman" w:cs="Times New Roman"/>
          <w:sz w:val="32"/>
          <w:szCs w:val="32"/>
        </w:rPr>
        <w:t>. Ст. 54 ТК РФ, ст. 5.28, 5.30 КоАП РФ.</w:t>
      </w:r>
    </w:p>
    <w:p w:rsidR="008D129A" w:rsidRPr="00125A97" w:rsidRDefault="00632A26" w:rsidP="00125A9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hAnsi="Times New Roman" w:cs="Times New Roman"/>
          <w:sz w:val="32"/>
          <w:szCs w:val="32"/>
        </w:rPr>
        <w:t>Эффективное социальное партнёрство</w:t>
      </w:r>
      <w:r w:rsidR="008D129A" w:rsidRPr="00125A97">
        <w:rPr>
          <w:rFonts w:ascii="Times New Roman" w:hAnsi="Times New Roman" w:cs="Times New Roman"/>
          <w:sz w:val="32"/>
          <w:szCs w:val="32"/>
        </w:rPr>
        <w:t xml:space="preserve"> </w:t>
      </w:r>
      <w:r w:rsidRPr="00125A97">
        <w:rPr>
          <w:rFonts w:ascii="Times New Roman" w:hAnsi="Times New Roman" w:cs="Times New Roman"/>
          <w:sz w:val="32"/>
          <w:szCs w:val="32"/>
        </w:rPr>
        <w:t>многогранно</w:t>
      </w:r>
      <w:r w:rsidR="008D129A" w:rsidRPr="00125A97">
        <w:rPr>
          <w:rFonts w:ascii="Times New Roman" w:hAnsi="Times New Roman" w:cs="Times New Roman"/>
          <w:sz w:val="32"/>
          <w:szCs w:val="32"/>
        </w:rPr>
        <w:t xml:space="preserve"> </w:t>
      </w:r>
      <w:r w:rsidRPr="00125A97">
        <w:rPr>
          <w:rFonts w:ascii="Times New Roman" w:hAnsi="Times New Roman" w:cs="Times New Roman"/>
          <w:sz w:val="32"/>
          <w:szCs w:val="32"/>
        </w:rPr>
        <w:t>-</w:t>
      </w:r>
      <w:r w:rsidR="008D129A" w:rsidRPr="00125A97">
        <w:rPr>
          <w:rFonts w:ascii="Times New Roman" w:hAnsi="Times New Roman" w:cs="Times New Roman"/>
          <w:sz w:val="32"/>
          <w:szCs w:val="32"/>
        </w:rPr>
        <w:t xml:space="preserve"> оно приносит выгоду всем участникам процесса (работникам, работодателям, государству) и в итоге способствует устойчивому развитию общества</w:t>
      </w:r>
      <w:r w:rsidRPr="00125A97">
        <w:rPr>
          <w:rFonts w:ascii="Times New Roman" w:hAnsi="Times New Roman" w:cs="Times New Roman"/>
          <w:sz w:val="32"/>
          <w:szCs w:val="32"/>
        </w:rPr>
        <w:t>:</w:t>
      </w:r>
    </w:p>
    <w:p w:rsidR="00125A97" w:rsidRDefault="00125A97" w:rsidP="00125A97">
      <w:pPr>
        <w:pStyle w:val="2"/>
        <w:shd w:val="clear" w:color="auto" w:fill="FFFFFF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32"/>
          <w:szCs w:val="32"/>
        </w:rPr>
      </w:pPr>
    </w:p>
    <w:p w:rsidR="00632A26" w:rsidRPr="00125A97" w:rsidRDefault="008D129A" w:rsidP="00125A97">
      <w:pPr>
        <w:pStyle w:val="2"/>
        <w:shd w:val="clear" w:color="auto" w:fill="FFFFFF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32"/>
          <w:szCs w:val="32"/>
        </w:rPr>
      </w:pPr>
      <w:r w:rsidRPr="00125A97">
        <w:rPr>
          <w:rFonts w:ascii="Times New Roman" w:hAnsi="Times New Roman" w:cs="Times New Roman"/>
          <w:color w:val="auto"/>
          <w:sz w:val="32"/>
          <w:szCs w:val="32"/>
        </w:rPr>
        <w:t>Для работников</w:t>
      </w:r>
    </w:p>
    <w:p w:rsidR="00632A26" w:rsidRPr="00125A97" w:rsidRDefault="00632A26" w:rsidP="00125A97">
      <w:pPr>
        <w:pStyle w:val="2"/>
        <w:shd w:val="clear" w:color="auto" w:fill="FFFFFF"/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color w:val="auto"/>
          <w:sz w:val="32"/>
          <w:szCs w:val="32"/>
        </w:rPr>
      </w:pPr>
      <w:r w:rsidRPr="00125A97">
        <w:rPr>
          <w:rFonts w:ascii="Times New Roman" w:hAnsi="Times New Roman" w:cs="Times New Roman"/>
          <w:color w:val="auto"/>
          <w:sz w:val="32"/>
          <w:szCs w:val="32"/>
        </w:rPr>
        <w:t xml:space="preserve">- </w:t>
      </w:r>
      <w:r w:rsidRPr="00125A97">
        <w:rPr>
          <w:rFonts w:ascii="Times New Roman" w:hAnsi="Times New Roman" w:cs="Times New Roman"/>
          <w:b w:val="0"/>
          <w:color w:val="auto"/>
          <w:sz w:val="32"/>
          <w:szCs w:val="32"/>
        </w:rPr>
        <w:t>з</w:t>
      </w:r>
      <w:r w:rsidR="008D129A" w:rsidRPr="00125A97">
        <w:rPr>
          <w:rStyle w:val="a4"/>
          <w:rFonts w:ascii="Times New Roman" w:hAnsi="Times New Roman" w:cs="Times New Roman"/>
          <w:b/>
          <w:color w:val="auto"/>
          <w:sz w:val="32"/>
          <w:szCs w:val="32"/>
        </w:rPr>
        <w:t>ащита прав и гарантий.</w:t>
      </w:r>
      <w:r w:rsidR="008D129A" w:rsidRPr="00125A97">
        <w:rPr>
          <w:rFonts w:ascii="Times New Roman" w:hAnsi="Times New Roman" w:cs="Times New Roman"/>
          <w:color w:val="auto"/>
          <w:sz w:val="32"/>
          <w:szCs w:val="32"/>
        </w:rPr>
        <w:t> </w:t>
      </w:r>
      <w:r w:rsidR="008D129A" w:rsidRPr="00125A97">
        <w:rPr>
          <w:rFonts w:ascii="Times New Roman" w:hAnsi="Times New Roman" w:cs="Times New Roman"/>
          <w:b w:val="0"/>
          <w:color w:val="auto"/>
          <w:sz w:val="32"/>
          <w:szCs w:val="32"/>
        </w:rPr>
        <w:t xml:space="preserve">Социальное партнёрство позволяет на правовой основе отстаивать интересы </w:t>
      </w:r>
      <w:r w:rsidRPr="00125A97">
        <w:rPr>
          <w:rFonts w:ascii="Times New Roman" w:hAnsi="Times New Roman" w:cs="Times New Roman"/>
          <w:b w:val="0"/>
          <w:color w:val="auto"/>
          <w:sz w:val="32"/>
          <w:szCs w:val="32"/>
        </w:rPr>
        <w:t>работников</w:t>
      </w:r>
      <w:r w:rsidR="008D129A" w:rsidRPr="00125A97">
        <w:rPr>
          <w:rFonts w:ascii="Times New Roman" w:hAnsi="Times New Roman" w:cs="Times New Roman"/>
          <w:b w:val="0"/>
          <w:color w:val="auto"/>
          <w:sz w:val="32"/>
          <w:szCs w:val="32"/>
        </w:rPr>
        <w:t>: добиваться дополнительных гарантий (повышенная оплата, компенсации, льготы), улучша</w:t>
      </w:r>
      <w:r w:rsidRPr="00125A97">
        <w:rPr>
          <w:rFonts w:ascii="Times New Roman" w:hAnsi="Times New Roman" w:cs="Times New Roman"/>
          <w:b w:val="0"/>
          <w:color w:val="auto"/>
          <w:sz w:val="32"/>
          <w:szCs w:val="32"/>
        </w:rPr>
        <w:t>ть условия труда и охраны труда;</w:t>
      </w:r>
      <w:r w:rsidR="008D129A" w:rsidRPr="00125A97">
        <w:rPr>
          <w:rFonts w:ascii="Times New Roman" w:hAnsi="Times New Roman" w:cs="Times New Roman"/>
          <w:b w:val="0"/>
          <w:color w:val="auto"/>
          <w:sz w:val="32"/>
          <w:szCs w:val="32"/>
        </w:rPr>
        <w:t> </w:t>
      </w:r>
      <w:r w:rsidRPr="00125A97">
        <w:rPr>
          <w:rFonts w:ascii="Times New Roman" w:hAnsi="Times New Roman" w:cs="Times New Roman"/>
          <w:b w:val="0"/>
          <w:color w:val="auto"/>
          <w:sz w:val="32"/>
          <w:szCs w:val="32"/>
        </w:rPr>
        <w:t xml:space="preserve"> </w:t>
      </w:r>
    </w:p>
    <w:p w:rsidR="00632A26" w:rsidRPr="00125A97" w:rsidRDefault="00632A26" w:rsidP="00125A97">
      <w:pPr>
        <w:pStyle w:val="2"/>
        <w:shd w:val="clear" w:color="auto" w:fill="FFFFFF"/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color w:val="auto"/>
          <w:sz w:val="32"/>
          <w:szCs w:val="32"/>
        </w:rPr>
      </w:pPr>
      <w:r w:rsidRPr="00125A97">
        <w:rPr>
          <w:rStyle w:val="a4"/>
          <w:rFonts w:ascii="Times New Roman" w:hAnsi="Times New Roman" w:cs="Times New Roman"/>
          <w:color w:val="auto"/>
          <w:sz w:val="32"/>
          <w:szCs w:val="32"/>
        </w:rPr>
        <w:t xml:space="preserve">- </w:t>
      </w:r>
      <w:r w:rsidRPr="00125A97">
        <w:rPr>
          <w:rStyle w:val="a4"/>
          <w:rFonts w:ascii="Times New Roman" w:hAnsi="Times New Roman" w:cs="Times New Roman"/>
          <w:b/>
          <w:color w:val="auto"/>
          <w:sz w:val="32"/>
          <w:szCs w:val="32"/>
        </w:rPr>
        <w:t>с</w:t>
      </w:r>
      <w:r w:rsidR="008D129A" w:rsidRPr="00125A97">
        <w:rPr>
          <w:rStyle w:val="a4"/>
          <w:rFonts w:ascii="Times New Roman" w:hAnsi="Times New Roman" w:cs="Times New Roman"/>
          <w:b/>
          <w:color w:val="auto"/>
          <w:sz w:val="32"/>
          <w:szCs w:val="32"/>
        </w:rPr>
        <w:t>нижение конфликтов.</w:t>
      </w:r>
      <w:r w:rsidR="008D129A" w:rsidRPr="00125A97">
        <w:rPr>
          <w:rFonts w:ascii="Times New Roman" w:hAnsi="Times New Roman" w:cs="Times New Roman"/>
          <w:color w:val="auto"/>
          <w:sz w:val="32"/>
          <w:szCs w:val="32"/>
        </w:rPr>
        <w:t> </w:t>
      </w:r>
      <w:r w:rsidR="008D129A" w:rsidRPr="00125A97">
        <w:rPr>
          <w:rFonts w:ascii="Times New Roman" w:hAnsi="Times New Roman" w:cs="Times New Roman"/>
          <w:b w:val="0"/>
          <w:color w:val="auto"/>
          <w:sz w:val="32"/>
          <w:szCs w:val="32"/>
        </w:rPr>
        <w:t>Механизмы диалога помогают разрешать споры до того, как они перерастут в открытые конфликты. </w:t>
      </w:r>
    </w:p>
    <w:p w:rsidR="008D129A" w:rsidRPr="00125A97" w:rsidRDefault="00632A26" w:rsidP="00125A97">
      <w:pPr>
        <w:pStyle w:val="2"/>
        <w:shd w:val="clear" w:color="auto" w:fill="FFFFFF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32"/>
          <w:szCs w:val="32"/>
        </w:rPr>
      </w:pPr>
      <w:r w:rsidRPr="00125A97">
        <w:rPr>
          <w:rFonts w:ascii="Times New Roman" w:hAnsi="Times New Roman" w:cs="Times New Roman"/>
          <w:color w:val="auto"/>
          <w:sz w:val="32"/>
          <w:szCs w:val="32"/>
        </w:rPr>
        <w:t>-</w:t>
      </w:r>
      <w:r w:rsidRPr="00125A97">
        <w:rPr>
          <w:rStyle w:val="a4"/>
          <w:rFonts w:ascii="Times New Roman" w:hAnsi="Times New Roman" w:cs="Times New Roman"/>
          <w:sz w:val="32"/>
          <w:szCs w:val="32"/>
        </w:rPr>
        <w:t xml:space="preserve"> </w:t>
      </w:r>
      <w:r w:rsidRPr="00125A97">
        <w:rPr>
          <w:rStyle w:val="a4"/>
          <w:rFonts w:ascii="Times New Roman" w:hAnsi="Times New Roman" w:cs="Times New Roman"/>
          <w:b/>
          <w:color w:val="auto"/>
          <w:sz w:val="32"/>
          <w:szCs w:val="32"/>
        </w:rPr>
        <w:t>п</w:t>
      </w:r>
      <w:r w:rsidR="008D129A" w:rsidRPr="00125A97">
        <w:rPr>
          <w:rStyle w:val="a4"/>
          <w:rFonts w:ascii="Times New Roman" w:hAnsi="Times New Roman" w:cs="Times New Roman"/>
          <w:b/>
          <w:color w:val="auto"/>
          <w:sz w:val="32"/>
          <w:szCs w:val="32"/>
        </w:rPr>
        <w:t>овышение мотивации.</w:t>
      </w:r>
      <w:r w:rsidR="008D129A" w:rsidRPr="00125A97">
        <w:rPr>
          <w:rFonts w:ascii="Times New Roman" w:hAnsi="Times New Roman" w:cs="Times New Roman"/>
          <w:color w:val="auto"/>
          <w:sz w:val="32"/>
          <w:szCs w:val="32"/>
        </w:rPr>
        <w:t> </w:t>
      </w:r>
      <w:r w:rsidR="008D129A" w:rsidRPr="00125A97">
        <w:rPr>
          <w:rFonts w:ascii="Times New Roman" w:hAnsi="Times New Roman" w:cs="Times New Roman"/>
          <w:b w:val="0"/>
          <w:color w:val="auto"/>
          <w:sz w:val="32"/>
          <w:szCs w:val="32"/>
        </w:rPr>
        <w:t>Когда сотрудники видят, что их мнение учитывают, они чувствуют большую ответственность за результат и работают с большей отдачей.</w:t>
      </w:r>
      <w:r w:rsidR="008D129A" w:rsidRPr="00125A97">
        <w:rPr>
          <w:rFonts w:ascii="Times New Roman" w:hAnsi="Times New Roman" w:cs="Times New Roman"/>
          <w:color w:val="auto"/>
          <w:sz w:val="32"/>
          <w:szCs w:val="32"/>
        </w:rPr>
        <w:t> </w:t>
      </w:r>
      <w:r w:rsidRPr="00125A97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</w:p>
    <w:p w:rsidR="00632A26" w:rsidRPr="00125A97" w:rsidRDefault="00632A26" w:rsidP="00125A97">
      <w:pPr>
        <w:pStyle w:val="2"/>
        <w:shd w:val="clear" w:color="auto" w:fill="FFFFFF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32"/>
          <w:szCs w:val="32"/>
        </w:rPr>
      </w:pPr>
    </w:p>
    <w:p w:rsidR="008D129A" w:rsidRPr="00125A97" w:rsidRDefault="008D129A" w:rsidP="00125A97">
      <w:pPr>
        <w:pStyle w:val="2"/>
        <w:shd w:val="clear" w:color="auto" w:fill="FFFFFF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32"/>
          <w:szCs w:val="32"/>
        </w:rPr>
      </w:pPr>
      <w:r w:rsidRPr="00125A97">
        <w:rPr>
          <w:rFonts w:ascii="Times New Roman" w:hAnsi="Times New Roman" w:cs="Times New Roman"/>
          <w:color w:val="auto"/>
          <w:sz w:val="32"/>
          <w:szCs w:val="32"/>
        </w:rPr>
        <w:t>Для работодателей</w:t>
      </w:r>
      <w:r w:rsidR="00632A26" w:rsidRPr="00125A97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</w:p>
    <w:p w:rsidR="00632A26" w:rsidRPr="00125A97" w:rsidRDefault="00632A26" w:rsidP="00125A9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Style w:val="a4"/>
          <w:rFonts w:ascii="Times New Roman" w:hAnsi="Times New Roman" w:cs="Times New Roman"/>
          <w:sz w:val="32"/>
          <w:szCs w:val="32"/>
        </w:rPr>
        <w:t>- с</w:t>
      </w:r>
      <w:r w:rsidR="008D129A" w:rsidRPr="00125A97">
        <w:rPr>
          <w:rStyle w:val="a4"/>
          <w:rFonts w:ascii="Times New Roman" w:hAnsi="Times New Roman" w:cs="Times New Roman"/>
          <w:sz w:val="32"/>
          <w:szCs w:val="32"/>
        </w:rPr>
        <w:t>табилизация коллектива.</w:t>
      </w:r>
      <w:r w:rsidR="008D129A" w:rsidRPr="00125A97">
        <w:rPr>
          <w:rFonts w:ascii="Times New Roman" w:hAnsi="Times New Roman" w:cs="Times New Roman"/>
          <w:sz w:val="32"/>
          <w:szCs w:val="32"/>
        </w:rPr>
        <w:t> Чёткие договорённости снижают напряжённость в отношениях с работниками, что положительно сказывается на дисциплине</w:t>
      </w:r>
      <w:r w:rsidRPr="00125A97">
        <w:rPr>
          <w:rFonts w:ascii="Times New Roman" w:hAnsi="Times New Roman" w:cs="Times New Roman"/>
          <w:sz w:val="32"/>
          <w:szCs w:val="32"/>
        </w:rPr>
        <w:t>;</w:t>
      </w:r>
    </w:p>
    <w:p w:rsidR="00632A26" w:rsidRPr="00125A97" w:rsidRDefault="00632A26" w:rsidP="00125A9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hAnsi="Times New Roman" w:cs="Times New Roman"/>
          <w:sz w:val="32"/>
          <w:szCs w:val="32"/>
        </w:rPr>
        <w:t xml:space="preserve">- </w:t>
      </w:r>
      <w:r w:rsidRPr="00125A97">
        <w:rPr>
          <w:rFonts w:ascii="Times New Roman" w:hAnsi="Times New Roman" w:cs="Times New Roman"/>
          <w:b/>
          <w:sz w:val="32"/>
          <w:szCs w:val="32"/>
        </w:rPr>
        <w:t>п</w:t>
      </w:r>
      <w:r w:rsidR="008D129A" w:rsidRPr="00125A97">
        <w:rPr>
          <w:rStyle w:val="a4"/>
          <w:rFonts w:ascii="Times New Roman" w:hAnsi="Times New Roman" w:cs="Times New Roman"/>
          <w:sz w:val="32"/>
          <w:szCs w:val="32"/>
        </w:rPr>
        <w:t xml:space="preserve">онимание потребностей </w:t>
      </w:r>
      <w:r w:rsidRPr="00125A97">
        <w:rPr>
          <w:rStyle w:val="a4"/>
          <w:rFonts w:ascii="Times New Roman" w:hAnsi="Times New Roman" w:cs="Times New Roman"/>
          <w:sz w:val="32"/>
          <w:szCs w:val="32"/>
        </w:rPr>
        <w:t>работников</w:t>
      </w:r>
      <w:r w:rsidR="008D129A" w:rsidRPr="00125A97">
        <w:rPr>
          <w:rStyle w:val="a4"/>
          <w:rFonts w:ascii="Times New Roman" w:hAnsi="Times New Roman" w:cs="Times New Roman"/>
          <w:sz w:val="32"/>
          <w:szCs w:val="32"/>
        </w:rPr>
        <w:t>.</w:t>
      </w:r>
      <w:r w:rsidR="008D129A" w:rsidRPr="00125A97">
        <w:rPr>
          <w:rFonts w:ascii="Times New Roman" w:hAnsi="Times New Roman" w:cs="Times New Roman"/>
          <w:sz w:val="32"/>
          <w:szCs w:val="32"/>
        </w:rPr>
        <w:t> В ходе переговоров руководитель лучше узнаёт реальные запросы сотрудников, что помогает выстраивать более эффективную кадровую политику</w:t>
      </w:r>
      <w:r w:rsidRPr="00125A97">
        <w:rPr>
          <w:rFonts w:ascii="Times New Roman" w:hAnsi="Times New Roman" w:cs="Times New Roman"/>
          <w:sz w:val="32"/>
          <w:szCs w:val="32"/>
        </w:rPr>
        <w:t>;</w:t>
      </w:r>
    </w:p>
    <w:p w:rsidR="00632A26" w:rsidRPr="00125A97" w:rsidRDefault="00632A26" w:rsidP="00125A9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hAnsi="Times New Roman" w:cs="Times New Roman"/>
          <w:sz w:val="32"/>
          <w:szCs w:val="32"/>
        </w:rPr>
        <w:t xml:space="preserve">- </w:t>
      </w:r>
      <w:r w:rsidRPr="00125A97">
        <w:rPr>
          <w:rFonts w:ascii="Times New Roman" w:hAnsi="Times New Roman" w:cs="Times New Roman"/>
          <w:b/>
          <w:sz w:val="32"/>
          <w:szCs w:val="32"/>
        </w:rPr>
        <w:t>о</w:t>
      </w:r>
      <w:r w:rsidR="008D129A" w:rsidRPr="00125A97">
        <w:rPr>
          <w:rStyle w:val="a4"/>
          <w:rFonts w:ascii="Times New Roman" w:hAnsi="Times New Roman" w:cs="Times New Roman"/>
          <w:sz w:val="32"/>
          <w:szCs w:val="32"/>
        </w:rPr>
        <w:t>птимизация затрат.</w:t>
      </w:r>
      <w:r w:rsidR="008D129A" w:rsidRPr="00125A97">
        <w:rPr>
          <w:rFonts w:ascii="Times New Roman" w:hAnsi="Times New Roman" w:cs="Times New Roman"/>
          <w:sz w:val="32"/>
          <w:szCs w:val="32"/>
        </w:rPr>
        <w:t> Некоторые положения коллективных договоров (например, определённые компенсации) можно учитывать в расходах, что позволяет опти</w:t>
      </w:r>
      <w:r w:rsidRPr="00125A97">
        <w:rPr>
          <w:rFonts w:ascii="Times New Roman" w:hAnsi="Times New Roman" w:cs="Times New Roman"/>
          <w:sz w:val="32"/>
          <w:szCs w:val="32"/>
        </w:rPr>
        <w:t>мизировать налоговые отчисления;</w:t>
      </w:r>
    </w:p>
    <w:p w:rsidR="008D129A" w:rsidRPr="00125A97" w:rsidRDefault="00632A26" w:rsidP="00125A9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hAnsi="Times New Roman" w:cs="Times New Roman"/>
          <w:sz w:val="32"/>
          <w:szCs w:val="32"/>
        </w:rPr>
        <w:t xml:space="preserve">- </w:t>
      </w:r>
      <w:r w:rsidRPr="00125A97">
        <w:rPr>
          <w:rFonts w:ascii="Times New Roman" w:hAnsi="Times New Roman" w:cs="Times New Roman"/>
          <w:b/>
          <w:sz w:val="32"/>
          <w:szCs w:val="32"/>
        </w:rPr>
        <w:t>у</w:t>
      </w:r>
      <w:r w:rsidR="008D129A" w:rsidRPr="00125A97">
        <w:rPr>
          <w:rStyle w:val="a4"/>
          <w:rFonts w:ascii="Times New Roman" w:hAnsi="Times New Roman" w:cs="Times New Roman"/>
          <w:sz w:val="32"/>
          <w:szCs w:val="32"/>
        </w:rPr>
        <w:t>лучшение имиджа.</w:t>
      </w:r>
      <w:r w:rsidR="008D129A" w:rsidRPr="00125A97">
        <w:rPr>
          <w:rFonts w:ascii="Times New Roman" w:hAnsi="Times New Roman" w:cs="Times New Roman"/>
          <w:sz w:val="32"/>
          <w:szCs w:val="32"/>
        </w:rPr>
        <w:t xml:space="preserve"> Наличие активного социального партнёрства демонстрирует социальную ответственность </w:t>
      </w:r>
      <w:r w:rsidRPr="00125A97">
        <w:rPr>
          <w:rFonts w:ascii="Times New Roman" w:hAnsi="Times New Roman" w:cs="Times New Roman"/>
          <w:sz w:val="32"/>
          <w:szCs w:val="32"/>
        </w:rPr>
        <w:t>работодателя</w:t>
      </w:r>
      <w:r w:rsidR="008D129A" w:rsidRPr="00125A97">
        <w:rPr>
          <w:rFonts w:ascii="Times New Roman" w:hAnsi="Times New Roman" w:cs="Times New Roman"/>
          <w:sz w:val="32"/>
          <w:szCs w:val="32"/>
        </w:rPr>
        <w:t xml:space="preserve">, что повышает лояльность как </w:t>
      </w:r>
      <w:r w:rsidR="00125A97" w:rsidRPr="00125A97">
        <w:rPr>
          <w:rFonts w:ascii="Times New Roman" w:hAnsi="Times New Roman" w:cs="Times New Roman"/>
          <w:sz w:val="32"/>
          <w:szCs w:val="32"/>
        </w:rPr>
        <w:t>работников</w:t>
      </w:r>
      <w:r w:rsidR="008D129A" w:rsidRPr="00125A97">
        <w:rPr>
          <w:rFonts w:ascii="Times New Roman" w:hAnsi="Times New Roman" w:cs="Times New Roman"/>
          <w:sz w:val="32"/>
          <w:szCs w:val="32"/>
        </w:rPr>
        <w:t xml:space="preserve">, так и </w:t>
      </w:r>
      <w:r w:rsidRPr="00125A97">
        <w:rPr>
          <w:rFonts w:ascii="Times New Roman" w:hAnsi="Times New Roman" w:cs="Times New Roman"/>
          <w:sz w:val="32"/>
          <w:szCs w:val="32"/>
        </w:rPr>
        <w:t>иных</w:t>
      </w:r>
      <w:r w:rsidR="008D129A" w:rsidRPr="00125A97">
        <w:rPr>
          <w:rFonts w:ascii="Times New Roman" w:hAnsi="Times New Roman" w:cs="Times New Roman"/>
          <w:sz w:val="32"/>
          <w:szCs w:val="32"/>
        </w:rPr>
        <w:t xml:space="preserve"> сообществ.</w:t>
      </w:r>
    </w:p>
    <w:p w:rsidR="00632A26" w:rsidRPr="00125A97" w:rsidRDefault="008D129A" w:rsidP="00125A97">
      <w:pPr>
        <w:pStyle w:val="2"/>
        <w:shd w:val="clear" w:color="auto" w:fill="FFFFFF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32"/>
          <w:szCs w:val="32"/>
        </w:rPr>
      </w:pPr>
      <w:r w:rsidRPr="00125A97">
        <w:rPr>
          <w:rFonts w:ascii="Times New Roman" w:hAnsi="Times New Roman" w:cs="Times New Roman"/>
          <w:color w:val="auto"/>
          <w:sz w:val="32"/>
          <w:szCs w:val="32"/>
        </w:rPr>
        <w:t>Для государства</w:t>
      </w:r>
    </w:p>
    <w:p w:rsidR="00632A26" w:rsidRPr="00125A97" w:rsidRDefault="00632A26" w:rsidP="00125A97">
      <w:pPr>
        <w:pStyle w:val="2"/>
        <w:shd w:val="clear" w:color="auto" w:fill="FFFFFF"/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color w:val="auto"/>
          <w:sz w:val="32"/>
          <w:szCs w:val="32"/>
        </w:rPr>
      </w:pPr>
      <w:r w:rsidRPr="00125A97">
        <w:rPr>
          <w:rFonts w:ascii="Times New Roman" w:hAnsi="Times New Roman" w:cs="Times New Roman"/>
          <w:b w:val="0"/>
          <w:color w:val="auto"/>
          <w:sz w:val="32"/>
          <w:szCs w:val="32"/>
        </w:rPr>
        <w:t xml:space="preserve">- </w:t>
      </w:r>
      <w:r w:rsidR="008D129A" w:rsidRPr="00125A97">
        <w:rPr>
          <w:rStyle w:val="a4"/>
          <w:rFonts w:ascii="Times New Roman" w:hAnsi="Times New Roman" w:cs="Times New Roman"/>
          <w:b/>
          <w:color w:val="auto"/>
          <w:sz w:val="32"/>
          <w:szCs w:val="32"/>
        </w:rPr>
        <w:t>Решение социальных задач.</w:t>
      </w:r>
      <w:r w:rsidR="008D129A" w:rsidRPr="00125A97">
        <w:rPr>
          <w:rFonts w:ascii="Times New Roman" w:hAnsi="Times New Roman" w:cs="Times New Roman"/>
          <w:b w:val="0"/>
          <w:color w:val="auto"/>
          <w:sz w:val="32"/>
          <w:szCs w:val="32"/>
        </w:rPr>
        <w:t> </w:t>
      </w:r>
      <w:r w:rsidRPr="00125A97">
        <w:rPr>
          <w:rFonts w:ascii="Times New Roman" w:hAnsi="Times New Roman" w:cs="Times New Roman"/>
          <w:b w:val="0"/>
          <w:color w:val="auto"/>
          <w:sz w:val="32"/>
          <w:szCs w:val="32"/>
        </w:rPr>
        <w:t>П</w:t>
      </w:r>
      <w:r w:rsidR="008D129A" w:rsidRPr="00125A97">
        <w:rPr>
          <w:rFonts w:ascii="Times New Roman" w:hAnsi="Times New Roman" w:cs="Times New Roman"/>
          <w:b w:val="0"/>
          <w:color w:val="auto"/>
          <w:sz w:val="32"/>
          <w:szCs w:val="32"/>
        </w:rPr>
        <w:t xml:space="preserve">озволяет реализовывать масштабные проекты </w:t>
      </w:r>
      <w:r w:rsidRPr="00125A97">
        <w:rPr>
          <w:rFonts w:ascii="Times New Roman" w:hAnsi="Times New Roman" w:cs="Times New Roman"/>
          <w:b w:val="0"/>
          <w:color w:val="auto"/>
          <w:sz w:val="32"/>
          <w:szCs w:val="32"/>
        </w:rPr>
        <w:t>в конкретной отрасли;</w:t>
      </w:r>
    </w:p>
    <w:p w:rsidR="00632A26" w:rsidRPr="00125A97" w:rsidRDefault="00632A26" w:rsidP="00125A97">
      <w:pPr>
        <w:pStyle w:val="2"/>
        <w:shd w:val="clear" w:color="auto" w:fill="FFFFFF"/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color w:val="auto"/>
          <w:sz w:val="32"/>
          <w:szCs w:val="32"/>
        </w:rPr>
      </w:pPr>
      <w:r w:rsidRPr="00125A97">
        <w:rPr>
          <w:rFonts w:ascii="Times New Roman" w:hAnsi="Times New Roman" w:cs="Times New Roman"/>
          <w:color w:val="auto"/>
          <w:sz w:val="32"/>
          <w:szCs w:val="32"/>
        </w:rPr>
        <w:t xml:space="preserve">- </w:t>
      </w:r>
      <w:r w:rsidRPr="00125A97">
        <w:rPr>
          <w:rFonts w:ascii="Times New Roman" w:hAnsi="Times New Roman" w:cs="Times New Roman"/>
          <w:b w:val="0"/>
          <w:color w:val="auto"/>
          <w:sz w:val="32"/>
          <w:szCs w:val="32"/>
        </w:rPr>
        <w:t>с</w:t>
      </w:r>
      <w:r w:rsidR="008D129A" w:rsidRPr="00125A97">
        <w:rPr>
          <w:rStyle w:val="a4"/>
          <w:rFonts w:ascii="Times New Roman" w:hAnsi="Times New Roman" w:cs="Times New Roman"/>
          <w:b/>
          <w:color w:val="auto"/>
          <w:sz w:val="32"/>
          <w:szCs w:val="32"/>
        </w:rPr>
        <w:t>нижение социальной напряжённости.</w:t>
      </w:r>
      <w:r w:rsidR="008D129A" w:rsidRPr="00125A97">
        <w:rPr>
          <w:rFonts w:ascii="Times New Roman" w:hAnsi="Times New Roman" w:cs="Times New Roman"/>
          <w:color w:val="auto"/>
          <w:sz w:val="32"/>
          <w:szCs w:val="32"/>
        </w:rPr>
        <w:t> </w:t>
      </w:r>
      <w:r w:rsidRPr="00125A97">
        <w:rPr>
          <w:rFonts w:ascii="Times New Roman" w:hAnsi="Times New Roman" w:cs="Times New Roman"/>
          <w:b w:val="0"/>
          <w:color w:val="auto"/>
          <w:sz w:val="32"/>
          <w:szCs w:val="32"/>
        </w:rPr>
        <w:t>Сглаживание противоречия и</w:t>
      </w:r>
      <w:r w:rsidR="008D129A" w:rsidRPr="00125A97">
        <w:rPr>
          <w:rFonts w:ascii="Times New Roman" w:hAnsi="Times New Roman" w:cs="Times New Roman"/>
          <w:b w:val="0"/>
          <w:color w:val="auto"/>
          <w:sz w:val="32"/>
          <w:szCs w:val="32"/>
        </w:rPr>
        <w:t xml:space="preserve"> способствует стабильности в обществе</w:t>
      </w:r>
      <w:r w:rsidRPr="00125A97">
        <w:rPr>
          <w:rFonts w:ascii="Times New Roman" w:hAnsi="Times New Roman" w:cs="Times New Roman"/>
          <w:b w:val="0"/>
          <w:color w:val="auto"/>
          <w:sz w:val="32"/>
          <w:szCs w:val="32"/>
        </w:rPr>
        <w:t>;</w:t>
      </w:r>
      <w:r w:rsidR="008D129A" w:rsidRPr="00125A97">
        <w:rPr>
          <w:rFonts w:ascii="Times New Roman" w:hAnsi="Times New Roman" w:cs="Times New Roman"/>
          <w:b w:val="0"/>
          <w:color w:val="auto"/>
          <w:sz w:val="32"/>
          <w:szCs w:val="32"/>
        </w:rPr>
        <w:t> </w:t>
      </w:r>
    </w:p>
    <w:p w:rsidR="00632A26" w:rsidRPr="00125A97" w:rsidRDefault="00632A26" w:rsidP="00125A97">
      <w:pPr>
        <w:pStyle w:val="2"/>
        <w:shd w:val="clear" w:color="auto" w:fill="FFFFFF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32"/>
          <w:szCs w:val="32"/>
        </w:rPr>
      </w:pPr>
      <w:r w:rsidRPr="00125A97">
        <w:rPr>
          <w:rFonts w:ascii="Times New Roman" w:hAnsi="Times New Roman" w:cs="Times New Roman"/>
          <w:b w:val="0"/>
          <w:color w:val="auto"/>
          <w:sz w:val="32"/>
          <w:szCs w:val="32"/>
        </w:rPr>
        <w:t xml:space="preserve">- </w:t>
      </w:r>
      <w:r w:rsidRPr="00125A97">
        <w:rPr>
          <w:rStyle w:val="a4"/>
          <w:rFonts w:ascii="Times New Roman" w:hAnsi="Times New Roman" w:cs="Times New Roman"/>
          <w:b/>
          <w:color w:val="auto"/>
          <w:sz w:val="32"/>
          <w:szCs w:val="32"/>
        </w:rPr>
        <w:t>л</w:t>
      </w:r>
      <w:r w:rsidR="008D129A" w:rsidRPr="00125A97">
        <w:rPr>
          <w:rStyle w:val="a4"/>
          <w:rFonts w:ascii="Times New Roman" w:hAnsi="Times New Roman" w:cs="Times New Roman"/>
          <w:b/>
          <w:color w:val="auto"/>
          <w:sz w:val="32"/>
          <w:szCs w:val="32"/>
        </w:rPr>
        <w:t>егитимация решений.</w:t>
      </w:r>
      <w:r w:rsidR="008D129A" w:rsidRPr="00125A97">
        <w:rPr>
          <w:rFonts w:ascii="Times New Roman" w:hAnsi="Times New Roman" w:cs="Times New Roman"/>
          <w:color w:val="auto"/>
          <w:sz w:val="32"/>
          <w:szCs w:val="32"/>
        </w:rPr>
        <w:t> </w:t>
      </w:r>
      <w:r w:rsidR="008D129A" w:rsidRPr="00125A97">
        <w:rPr>
          <w:rFonts w:ascii="Times New Roman" w:hAnsi="Times New Roman" w:cs="Times New Roman"/>
          <w:b w:val="0"/>
          <w:color w:val="auto"/>
          <w:sz w:val="32"/>
          <w:szCs w:val="32"/>
        </w:rPr>
        <w:t>Участие разных секторов в диалоге повышает доверие граждан к власти, так как решения отражают интересы широкого круга лиц</w:t>
      </w:r>
      <w:r w:rsidRPr="00125A97">
        <w:rPr>
          <w:rFonts w:ascii="Times New Roman" w:hAnsi="Times New Roman" w:cs="Times New Roman"/>
          <w:b w:val="0"/>
          <w:color w:val="auto"/>
          <w:sz w:val="32"/>
          <w:szCs w:val="32"/>
        </w:rPr>
        <w:t>;</w:t>
      </w:r>
      <w:r w:rsidRPr="00125A97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</w:p>
    <w:p w:rsidR="008D129A" w:rsidRPr="00125A97" w:rsidRDefault="00632A26" w:rsidP="00125A97">
      <w:pPr>
        <w:pStyle w:val="2"/>
        <w:shd w:val="clear" w:color="auto" w:fill="FFFFFF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32"/>
          <w:szCs w:val="32"/>
        </w:rPr>
      </w:pPr>
      <w:r w:rsidRPr="00125A97">
        <w:rPr>
          <w:rFonts w:ascii="Times New Roman" w:hAnsi="Times New Roman" w:cs="Times New Roman"/>
          <w:color w:val="auto"/>
          <w:sz w:val="32"/>
          <w:szCs w:val="32"/>
        </w:rPr>
        <w:t xml:space="preserve">- </w:t>
      </w:r>
      <w:r w:rsidR="008D129A" w:rsidRPr="00125A97">
        <w:rPr>
          <w:rStyle w:val="a4"/>
          <w:rFonts w:ascii="Times New Roman" w:hAnsi="Times New Roman" w:cs="Times New Roman"/>
          <w:b/>
          <w:color w:val="auto"/>
          <w:sz w:val="32"/>
          <w:szCs w:val="32"/>
        </w:rPr>
        <w:t>Формирование культуры диалога.</w:t>
      </w:r>
      <w:r w:rsidR="008D129A" w:rsidRPr="00125A97">
        <w:rPr>
          <w:rFonts w:ascii="Times New Roman" w:hAnsi="Times New Roman" w:cs="Times New Roman"/>
          <w:color w:val="auto"/>
          <w:sz w:val="32"/>
          <w:szCs w:val="32"/>
        </w:rPr>
        <w:t> </w:t>
      </w:r>
      <w:r w:rsidR="008D129A" w:rsidRPr="00125A97">
        <w:rPr>
          <w:rFonts w:ascii="Times New Roman" w:hAnsi="Times New Roman" w:cs="Times New Roman"/>
          <w:b w:val="0"/>
          <w:color w:val="auto"/>
          <w:sz w:val="32"/>
          <w:szCs w:val="32"/>
        </w:rPr>
        <w:t xml:space="preserve">Систематическое </w:t>
      </w:r>
      <w:r w:rsidRPr="00125A97">
        <w:rPr>
          <w:rFonts w:ascii="Times New Roman" w:hAnsi="Times New Roman" w:cs="Times New Roman"/>
          <w:b w:val="0"/>
          <w:color w:val="auto"/>
          <w:sz w:val="32"/>
          <w:szCs w:val="32"/>
        </w:rPr>
        <w:t xml:space="preserve">социальное </w:t>
      </w:r>
      <w:r w:rsidR="008D129A" w:rsidRPr="00125A97">
        <w:rPr>
          <w:rFonts w:ascii="Times New Roman" w:hAnsi="Times New Roman" w:cs="Times New Roman"/>
          <w:b w:val="0"/>
          <w:color w:val="auto"/>
          <w:sz w:val="32"/>
          <w:szCs w:val="32"/>
        </w:rPr>
        <w:t>партнёрство воспитывает в обществе привычку решать вопросы не через конфронтацию, а через переговоры.</w:t>
      </w:r>
      <w:r w:rsidR="008D129A" w:rsidRPr="00125A97">
        <w:rPr>
          <w:rFonts w:ascii="Times New Roman" w:hAnsi="Times New Roman" w:cs="Times New Roman"/>
          <w:color w:val="auto"/>
          <w:sz w:val="32"/>
          <w:szCs w:val="32"/>
        </w:rPr>
        <w:t> </w:t>
      </w:r>
      <w:r w:rsidRPr="00125A97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</w:p>
    <w:p w:rsidR="008D129A" w:rsidRPr="00125A97" w:rsidRDefault="008D129A" w:rsidP="00125A9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25A97">
        <w:rPr>
          <w:rFonts w:ascii="Times New Roman" w:hAnsi="Times New Roman" w:cs="Times New Roman"/>
          <w:sz w:val="32"/>
          <w:szCs w:val="32"/>
        </w:rPr>
        <w:t xml:space="preserve">Ключевой принцип здесь </w:t>
      </w:r>
      <w:r w:rsidR="00632A26" w:rsidRPr="00125A97">
        <w:rPr>
          <w:rFonts w:ascii="Times New Roman" w:hAnsi="Times New Roman" w:cs="Times New Roman"/>
          <w:sz w:val="32"/>
          <w:szCs w:val="32"/>
        </w:rPr>
        <w:t xml:space="preserve">- </w:t>
      </w:r>
      <w:r w:rsidRPr="00125A97">
        <w:rPr>
          <w:rStyle w:val="a4"/>
          <w:rFonts w:ascii="Times New Roman" w:hAnsi="Times New Roman" w:cs="Times New Roman"/>
          <w:sz w:val="32"/>
          <w:szCs w:val="32"/>
        </w:rPr>
        <w:t>баланс интересов</w:t>
      </w:r>
      <w:r w:rsidRPr="00125A97">
        <w:rPr>
          <w:rFonts w:ascii="Times New Roman" w:hAnsi="Times New Roman" w:cs="Times New Roman"/>
          <w:sz w:val="32"/>
          <w:szCs w:val="32"/>
        </w:rPr>
        <w:t xml:space="preserve">. Социальное партнёрство работает именно тогда, когда все стороны готовы идти на компромиссы и учитывать потребности друг друга. </w:t>
      </w:r>
    </w:p>
    <w:p w:rsidR="00125A97" w:rsidRDefault="00125A9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:rsidR="00125A97" w:rsidRDefault="00125A97" w:rsidP="00125A97">
      <w:pPr>
        <w:pStyle w:val="ad"/>
        <w:tabs>
          <w:tab w:val="left" w:pos="567"/>
        </w:tabs>
        <w:ind w:left="567"/>
        <w:jc w:val="center"/>
        <w:rPr>
          <w:sz w:val="32"/>
          <w:szCs w:val="32"/>
        </w:rPr>
      </w:pPr>
      <w:r>
        <w:rPr>
          <w:sz w:val="32"/>
          <w:szCs w:val="32"/>
        </w:rPr>
        <w:t>Для заметок</w:t>
      </w:r>
    </w:p>
    <w:p w:rsidR="00125A97" w:rsidRPr="001350B6" w:rsidRDefault="00125A97" w:rsidP="00125A97">
      <w:pPr>
        <w:pStyle w:val="ad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____________________________________________________________ </w:t>
      </w:r>
    </w:p>
    <w:p w:rsidR="00125A97" w:rsidRPr="001350B6" w:rsidRDefault="00125A97" w:rsidP="00125A97">
      <w:pPr>
        <w:pStyle w:val="ad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</w:t>
      </w:r>
    </w:p>
    <w:p w:rsidR="00125A97" w:rsidRPr="001350B6" w:rsidRDefault="00125A97" w:rsidP="00125A97">
      <w:pPr>
        <w:pStyle w:val="ad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</w:t>
      </w:r>
    </w:p>
    <w:p w:rsidR="00125A97" w:rsidRPr="001350B6" w:rsidRDefault="00125A97" w:rsidP="00125A97">
      <w:pPr>
        <w:pStyle w:val="ad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</w:t>
      </w:r>
    </w:p>
    <w:p w:rsidR="00125A97" w:rsidRPr="001350B6" w:rsidRDefault="00125A97" w:rsidP="00125A97">
      <w:pPr>
        <w:pStyle w:val="ad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</w:t>
      </w:r>
    </w:p>
    <w:p w:rsidR="00125A97" w:rsidRPr="001350B6" w:rsidRDefault="00125A97" w:rsidP="00125A97">
      <w:pPr>
        <w:pStyle w:val="ad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</w:t>
      </w:r>
    </w:p>
    <w:p w:rsidR="00125A97" w:rsidRPr="001350B6" w:rsidRDefault="00125A97" w:rsidP="00125A97">
      <w:pPr>
        <w:pStyle w:val="ad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</w:t>
      </w:r>
    </w:p>
    <w:p w:rsidR="00125A97" w:rsidRPr="001350B6" w:rsidRDefault="00125A97" w:rsidP="00125A97">
      <w:pPr>
        <w:pStyle w:val="ad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</w:t>
      </w:r>
    </w:p>
    <w:p w:rsidR="00125A97" w:rsidRPr="001350B6" w:rsidRDefault="00125A97" w:rsidP="00125A97">
      <w:pPr>
        <w:pStyle w:val="ad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</w:t>
      </w:r>
    </w:p>
    <w:p w:rsidR="00125A97" w:rsidRPr="001350B6" w:rsidRDefault="00125A97" w:rsidP="00125A97">
      <w:pPr>
        <w:pStyle w:val="ad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</w:t>
      </w:r>
    </w:p>
    <w:p w:rsidR="00125A97" w:rsidRPr="001350B6" w:rsidRDefault="00125A97" w:rsidP="00125A97">
      <w:pPr>
        <w:pStyle w:val="ad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____________________________________________________________ </w:t>
      </w:r>
    </w:p>
    <w:p w:rsidR="00125A97" w:rsidRPr="001350B6" w:rsidRDefault="00125A97" w:rsidP="00125A97">
      <w:pPr>
        <w:pStyle w:val="ad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</w:t>
      </w:r>
    </w:p>
    <w:p w:rsidR="00125A97" w:rsidRPr="001350B6" w:rsidRDefault="00125A97" w:rsidP="00125A97">
      <w:pPr>
        <w:pStyle w:val="ad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</w:t>
      </w:r>
    </w:p>
    <w:p w:rsidR="00125A97" w:rsidRPr="001350B6" w:rsidRDefault="00125A97" w:rsidP="00125A97">
      <w:pPr>
        <w:pStyle w:val="ad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</w:t>
      </w:r>
    </w:p>
    <w:p w:rsidR="00125A97" w:rsidRPr="001350B6" w:rsidRDefault="00125A97" w:rsidP="00125A97">
      <w:pPr>
        <w:pStyle w:val="ad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</w:t>
      </w:r>
    </w:p>
    <w:p w:rsidR="00125A97" w:rsidRPr="001350B6" w:rsidRDefault="00125A97" w:rsidP="00125A97">
      <w:pPr>
        <w:pStyle w:val="ad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</w:t>
      </w:r>
    </w:p>
    <w:p w:rsidR="00125A97" w:rsidRPr="001350B6" w:rsidRDefault="00125A97" w:rsidP="00125A97">
      <w:pPr>
        <w:pStyle w:val="ad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</w:t>
      </w:r>
    </w:p>
    <w:p w:rsidR="00125A97" w:rsidRPr="001350B6" w:rsidRDefault="00125A97" w:rsidP="00125A97">
      <w:pPr>
        <w:pStyle w:val="ad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</w:t>
      </w:r>
    </w:p>
    <w:p w:rsidR="00125A97" w:rsidRPr="001350B6" w:rsidRDefault="00125A97" w:rsidP="00125A97">
      <w:pPr>
        <w:pStyle w:val="ad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</w:t>
      </w:r>
    </w:p>
    <w:p w:rsidR="00125A97" w:rsidRPr="001350B6" w:rsidRDefault="00125A97" w:rsidP="00125A97">
      <w:pPr>
        <w:pStyle w:val="ad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</w:t>
      </w:r>
    </w:p>
    <w:p w:rsidR="00125A97" w:rsidRPr="001350B6" w:rsidRDefault="00125A97" w:rsidP="00125A97">
      <w:pPr>
        <w:pStyle w:val="ad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____________________________________________________________ </w:t>
      </w:r>
    </w:p>
    <w:p w:rsidR="00125A97" w:rsidRPr="001350B6" w:rsidRDefault="00125A97" w:rsidP="00125A97">
      <w:pPr>
        <w:pStyle w:val="ad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</w:t>
      </w:r>
    </w:p>
    <w:p w:rsidR="00125A97" w:rsidRPr="001350B6" w:rsidRDefault="00125A97" w:rsidP="00125A97">
      <w:pPr>
        <w:pStyle w:val="ad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</w:t>
      </w:r>
    </w:p>
    <w:p w:rsidR="00125A97" w:rsidRPr="001350B6" w:rsidRDefault="00125A97" w:rsidP="00125A97">
      <w:pPr>
        <w:pStyle w:val="ad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</w:t>
      </w:r>
    </w:p>
    <w:p w:rsidR="00125A97" w:rsidRPr="001350B6" w:rsidRDefault="00125A97" w:rsidP="00125A97">
      <w:pPr>
        <w:pStyle w:val="ad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</w:t>
      </w:r>
    </w:p>
    <w:p w:rsidR="00125A97" w:rsidRPr="001350B6" w:rsidRDefault="00125A97" w:rsidP="00125A97">
      <w:pPr>
        <w:pStyle w:val="ad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</w:t>
      </w:r>
    </w:p>
    <w:p w:rsidR="00125A97" w:rsidRPr="001350B6" w:rsidRDefault="00125A97" w:rsidP="00125A97">
      <w:pPr>
        <w:pStyle w:val="ad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</w:t>
      </w:r>
    </w:p>
    <w:p w:rsidR="00125A97" w:rsidRPr="001350B6" w:rsidRDefault="00125A97" w:rsidP="00125A97">
      <w:pPr>
        <w:pStyle w:val="ad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</w:t>
      </w:r>
    </w:p>
    <w:p w:rsidR="00125A97" w:rsidRPr="001350B6" w:rsidRDefault="00125A97" w:rsidP="00125A97">
      <w:pPr>
        <w:pStyle w:val="ad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</w:t>
      </w:r>
    </w:p>
    <w:p w:rsidR="00125A97" w:rsidRPr="001350B6" w:rsidRDefault="00125A97" w:rsidP="00125A97">
      <w:pPr>
        <w:pStyle w:val="ad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</w:t>
      </w:r>
    </w:p>
    <w:p w:rsidR="00125A97" w:rsidRPr="001350B6" w:rsidRDefault="00125A97" w:rsidP="00125A97">
      <w:pPr>
        <w:pStyle w:val="ad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</w:t>
      </w:r>
      <w:r>
        <w:rPr>
          <w:sz w:val="32"/>
          <w:szCs w:val="32"/>
        </w:rPr>
        <w:t>______________________________</w:t>
      </w:r>
      <w:r>
        <w:rPr>
          <w:sz w:val="32"/>
          <w:szCs w:val="32"/>
        </w:rPr>
        <w:t xml:space="preserve"> </w:t>
      </w:r>
    </w:p>
    <w:p w:rsidR="00125A97" w:rsidRPr="001350B6" w:rsidRDefault="00125A97" w:rsidP="00125A97">
      <w:pPr>
        <w:pStyle w:val="ad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</w:t>
      </w:r>
      <w:r>
        <w:rPr>
          <w:sz w:val="32"/>
          <w:szCs w:val="32"/>
        </w:rPr>
        <w:t>_____________________________</w:t>
      </w:r>
    </w:p>
    <w:p w:rsidR="00125A97" w:rsidRPr="001350B6" w:rsidRDefault="00125A97" w:rsidP="00125A97">
      <w:pPr>
        <w:pStyle w:val="ad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</w:t>
      </w:r>
      <w:r>
        <w:rPr>
          <w:sz w:val="32"/>
          <w:szCs w:val="32"/>
        </w:rPr>
        <w:t>_____________________________</w:t>
      </w:r>
    </w:p>
    <w:p w:rsidR="00125A97" w:rsidRPr="001350B6" w:rsidRDefault="00125A97" w:rsidP="00125A97">
      <w:pPr>
        <w:pStyle w:val="ad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</w:t>
      </w:r>
      <w:r>
        <w:rPr>
          <w:sz w:val="32"/>
          <w:szCs w:val="32"/>
        </w:rPr>
        <w:t>_____________________________</w:t>
      </w:r>
    </w:p>
    <w:p w:rsidR="00125A97" w:rsidRPr="001350B6" w:rsidRDefault="00125A97" w:rsidP="00125A97">
      <w:pPr>
        <w:pStyle w:val="ad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</w:t>
      </w:r>
      <w:r>
        <w:rPr>
          <w:sz w:val="32"/>
          <w:szCs w:val="32"/>
        </w:rPr>
        <w:t>_____________________________</w:t>
      </w:r>
    </w:p>
    <w:p w:rsidR="00125A97" w:rsidRPr="001350B6" w:rsidRDefault="00125A97" w:rsidP="00125A97">
      <w:pPr>
        <w:pStyle w:val="ad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</w:t>
      </w:r>
      <w:r>
        <w:rPr>
          <w:sz w:val="32"/>
          <w:szCs w:val="32"/>
        </w:rPr>
        <w:t>_____________________________</w:t>
      </w:r>
    </w:p>
    <w:p w:rsidR="00125A97" w:rsidRPr="001350B6" w:rsidRDefault="00125A97" w:rsidP="00125A97">
      <w:pPr>
        <w:pStyle w:val="ad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</w:t>
      </w:r>
      <w:r>
        <w:rPr>
          <w:sz w:val="32"/>
          <w:szCs w:val="32"/>
        </w:rPr>
        <w:t>_____________________________</w:t>
      </w:r>
    </w:p>
    <w:p w:rsidR="000B645E" w:rsidRPr="00125A97" w:rsidRDefault="00125A97" w:rsidP="00125A97">
      <w:pPr>
        <w:pStyle w:val="ad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</w:t>
      </w:r>
      <w:r>
        <w:rPr>
          <w:sz w:val="32"/>
          <w:szCs w:val="32"/>
        </w:rPr>
        <w:t>_____________________________</w:t>
      </w:r>
    </w:p>
    <w:sectPr w:rsidR="000B645E" w:rsidRPr="00125A97" w:rsidSect="00125A97">
      <w:footerReference w:type="default" r:id="rId10"/>
      <w:pgSz w:w="11906" w:h="16838"/>
      <w:pgMar w:top="1134" w:right="1133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5A97" w:rsidRDefault="00125A97" w:rsidP="00125A97">
      <w:pPr>
        <w:spacing w:after="0" w:line="240" w:lineRule="auto"/>
      </w:pPr>
      <w:r>
        <w:separator/>
      </w:r>
    </w:p>
  </w:endnote>
  <w:endnote w:type="continuationSeparator" w:id="0">
    <w:p w:rsidR="00125A97" w:rsidRDefault="00125A97" w:rsidP="00125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71711267"/>
      <w:docPartObj>
        <w:docPartGallery w:val="Page Numbers (Bottom of Page)"/>
        <w:docPartUnique/>
      </w:docPartObj>
    </w:sdtPr>
    <w:sdtContent>
      <w:p w:rsidR="00125A97" w:rsidRDefault="00125A9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0FBF">
          <w:rPr>
            <w:noProof/>
          </w:rPr>
          <w:t>8</w:t>
        </w:r>
        <w:r>
          <w:fldChar w:fldCharType="end"/>
        </w:r>
      </w:p>
    </w:sdtContent>
  </w:sdt>
  <w:p w:rsidR="00125A97" w:rsidRDefault="00125A9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5A97" w:rsidRDefault="00125A97" w:rsidP="00125A97">
      <w:pPr>
        <w:spacing w:after="0" w:line="240" w:lineRule="auto"/>
      </w:pPr>
      <w:r>
        <w:separator/>
      </w:r>
    </w:p>
  </w:footnote>
  <w:footnote w:type="continuationSeparator" w:id="0">
    <w:p w:rsidR="00125A97" w:rsidRDefault="00125A97" w:rsidP="00125A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E7905"/>
    <w:multiLevelType w:val="hybridMultilevel"/>
    <w:tmpl w:val="2E3657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634AC"/>
    <w:multiLevelType w:val="hybridMultilevel"/>
    <w:tmpl w:val="AF164F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C3A5B"/>
    <w:multiLevelType w:val="multilevel"/>
    <w:tmpl w:val="C630B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181D72"/>
    <w:multiLevelType w:val="multilevel"/>
    <w:tmpl w:val="CE366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9E019B1"/>
    <w:multiLevelType w:val="multilevel"/>
    <w:tmpl w:val="8D94E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4D4BD9"/>
    <w:multiLevelType w:val="multilevel"/>
    <w:tmpl w:val="F482D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FC70B9"/>
    <w:multiLevelType w:val="multilevel"/>
    <w:tmpl w:val="87901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3F7482"/>
    <w:multiLevelType w:val="multilevel"/>
    <w:tmpl w:val="DDF0C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7A07781"/>
    <w:multiLevelType w:val="multilevel"/>
    <w:tmpl w:val="C3D8CE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329833D5"/>
    <w:multiLevelType w:val="multilevel"/>
    <w:tmpl w:val="43546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7A140E0"/>
    <w:multiLevelType w:val="multilevel"/>
    <w:tmpl w:val="26D87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D6721AB"/>
    <w:multiLevelType w:val="multilevel"/>
    <w:tmpl w:val="931C0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1917F09"/>
    <w:multiLevelType w:val="multilevel"/>
    <w:tmpl w:val="945C1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A3321EB"/>
    <w:multiLevelType w:val="multilevel"/>
    <w:tmpl w:val="E9B69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41436C"/>
    <w:multiLevelType w:val="multilevel"/>
    <w:tmpl w:val="6F327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D055D7B"/>
    <w:multiLevelType w:val="multilevel"/>
    <w:tmpl w:val="0318F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E5F2F3E"/>
    <w:multiLevelType w:val="multilevel"/>
    <w:tmpl w:val="36D04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5A167F"/>
    <w:multiLevelType w:val="multilevel"/>
    <w:tmpl w:val="5D96A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9335E6B"/>
    <w:multiLevelType w:val="hybridMultilevel"/>
    <w:tmpl w:val="844AB0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8"/>
  </w:num>
  <w:num w:numId="4">
    <w:abstractNumId w:val="10"/>
  </w:num>
  <w:num w:numId="5">
    <w:abstractNumId w:val="7"/>
  </w:num>
  <w:num w:numId="6">
    <w:abstractNumId w:val="3"/>
  </w:num>
  <w:num w:numId="7">
    <w:abstractNumId w:val="17"/>
  </w:num>
  <w:num w:numId="8">
    <w:abstractNumId w:val="15"/>
  </w:num>
  <w:num w:numId="9">
    <w:abstractNumId w:val="9"/>
  </w:num>
  <w:num w:numId="10">
    <w:abstractNumId w:val="12"/>
  </w:num>
  <w:num w:numId="11">
    <w:abstractNumId w:val="6"/>
  </w:num>
  <w:num w:numId="12">
    <w:abstractNumId w:val="1"/>
  </w:num>
  <w:num w:numId="13">
    <w:abstractNumId w:val="18"/>
  </w:num>
  <w:num w:numId="14">
    <w:abstractNumId w:val="0"/>
  </w:num>
  <w:num w:numId="15">
    <w:abstractNumId w:val="14"/>
  </w:num>
  <w:num w:numId="16">
    <w:abstractNumId w:val="2"/>
  </w:num>
  <w:num w:numId="17">
    <w:abstractNumId w:val="5"/>
  </w:num>
  <w:num w:numId="18">
    <w:abstractNumId w:val="13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F13"/>
    <w:rsid w:val="00065536"/>
    <w:rsid w:val="00072537"/>
    <w:rsid w:val="000B645E"/>
    <w:rsid w:val="001163AA"/>
    <w:rsid w:val="00125A97"/>
    <w:rsid w:val="001447B0"/>
    <w:rsid w:val="001571AE"/>
    <w:rsid w:val="001D5700"/>
    <w:rsid w:val="001E2612"/>
    <w:rsid w:val="00275CDB"/>
    <w:rsid w:val="002974D6"/>
    <w:rsid w:val="002D09D2"/>
    <w:rsid w:val="002E39C2"/>
    <w:rsid w:val="002E4557"/>
    <w:rsid w:val="002E49A7"/>
    <w:rsid w:val="003C4B8C"/>
    <w:rsid w:val="00401C7A"/>
    <w:rsid w:val="00494A38"/>
    <w:rsid w:val="004B39F3"/>
    <w:rsid w:val="004F5280"/>
    <w:rsid w:val="00584E30"/>
    <w:rsid w:val="005D4840"/>
    <w:rsid w:val="005E5116"/>
    <w:rsid w:val="005E6B01"/>
    <w:rsid w:val="005F6E85"/>
    <w:rsid w:val="00632A26"/>
    <w:rsid w:val="0069479A"/>
    <w:rsid w:val="006B00A6"/>
    <w:rsid w:val="006F150E"/>
    <w:rsid w:val="00701BA2"/>
    <w:rsid w:val="007A3940"/>
    <w:rsid w:val="007A5C16"/>
    <w:rsid w:val="0084534A"/>
    <w:rsid w:val="008875B8"/>
    <w:rsid w:val="008D129A"/>
    <w:rsid w:val="008F62D2"/>
    <w:rsid w:val="00912D1D"/>
    <w:rsid w:val="00920A5F"/>
    <w:rsid w:val="00925437"/>
    <w:rsid w:val="0093714E"/>
    <w:rsid w:val="009412EF"/>
    <w:rsid w:val="00944CE3"/>
    <w:rsid w:val="00975A5B"/>
    <w:rsid w:val="00977DE9"/>
    <w:rsid w:val="009C4F9E"/>
    <w:rsid w:val="009C6835"/>
    <w:rsid w:val="00AD344F"/>
    <w:rsid w:val="00B055E4"/>
    <w:rsid w:val="00B232FE"/>
    <w:rsid w:val="00B35EC5"/>
    <w:rsid w:val="00B4649C"/>
    <w:rsid w:val="00B67B22"/>
    <w:rsid w:val="00B976C1"/>
    <w:rsid w:val="00BC7173"/>
    <w:rsid w:val="00BD0C57"/>
    <w:rsid w:val="00BD3FC4"/>
    <w:rsid w:val="00BF119F"/>
    <w:rsid w:val="00BF129A"/>
    <w:rsid w:val="00BF219C"/>
    <w:rsid w:val="00C07AE3"/>
    <w:rsid w:val="00C16F13"/>
    <w:rsid w:val="00C20FBF"/>
    <w:rsid w:val="00C24769"/>
    <w:rsid w:val="00C46C54"/>
    <w:rsid w:val="00C70F00"/>
    <w:rsid w:val="00C9499D"/>
    <w:rsid w:val="00D031B1"/>
    <w:rsid w:val="00D21219"/>
    <w:rsid w:val="00D34DD5"/>
    <w:rsid w:val="00DB4D19"/>
    <w:rsid w:val="00DE6EDD"/>
    <w:rsid w:val="00E56D5E"/>
    <w:rsid w:val="00EE776D"/>
    <w:rsid w:val="00F42D70"/>
    <w:rsid w:val="00F5670A"/>
    <w:rsid w:val="00F64507"/>
    <w:rsid w:val="00FD6FC9"/>
    <w:rsid w:val="00FE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2898CA-FBF5-423B-A9CE-2ED9C3E65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CDB"/>
  </w:style>
  <w:style w:type="paragraph" w:styleId="1">
    <w:name w:val="heading 1"/>
    <w:basedOn w:val="a"/>
    <w:link w:val="10"/>
    <w:uiPriority w:val="9"/>
    <w:qFormat/>
    <w:rsid w:val="00C16F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C16F1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6F1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C16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16F1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C16F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08n">
    <w:name w:val="a08n"/>
    <w:basedOn w:val="a0"/>
    <w:rsid w:val="00C16F13"/>
  </w:style>
  <w:style w:type="character" w:styleId="a5">
    <w:name w:val="Hyperlink"/>
    <w:basedOn w:val="a0"/>
    <w:uiPriority w:val="99"/>
    <w:semiHidden/>
    <w:unhideWhenUsed/>
    <w:rsid w:val="00C16F13"/>
    <w:rPr>
      <w:color w:val="0000FF"/>
      <w:u w:val="single"/>
    </w:rPr>
  </w:style>
  <w:style w:type="character" w:customStyle="1" w:styleId="b06n">
    <w:name w:val="b06n"/>
    <w:basedOn w:val="a0"/>
    <w:rsid w:val="00C16F13"/>
  </w:style>
  <w:style w:type="character" w:customStyle="1" w:styleId="text-black">
    <w:name w:val="text-black"/>
    <w:basedOn w:val="a0"/>
    <w:rsid w:val="00C16F13"/>
  </w:style>
  <w:style w:type="paragraph" w:styleId="a6">
    <w:name w:val="Balloon Text"/>
    <w:basedOn w:val="a"/>
    <w:link w:val="a7"/>
    <w:uiPriority w:val="99"/>
    <w:semiHidden/>
    <w:unhideWhenUsed/>
    <w:rsid w:val="00C16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6F13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77DE9"/>
    <w:pPr>
      <w:ind w:left="720"/>
      <w:contextualSpacing/>
    </w:pPr>
  </w:style>
  <w:style w:type="paragraph" w:customStyle="1" w:styleId="ConsPlusNormal">
    <w:name w:val="ConsPlusNormal"/>
    <w:rsid w:val="00BD0C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rsid w:val="00BD0C5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</w:rPr>
  </w:style>
  <w:style w:type="paragraph" w:customStyle="1" w:styleId="no-indent">
    <w:name w:val="no-indent"/>
    <w:basedOn w:val="a"/>
    <w:rsid w:val="00C46C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125A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25A97"/>
  </w:style>
  <w:style w:type="paragraph" w:styleId="ab">
    <w:name w:val="footer"/>
    <w:basedOn w:val="a"/>
    <w:link w:val="ac"/>
    <w:uiPriority w:val="99"/>
    <w:unhideWhenUsed/>
    <w:rsid w:val="00125A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25A97"/>
  </w:style>
  <w:style w:type="paragraph" w:styleId="ad">
    <w:name w:val="No Spacing"/>
    <w:basedOn w:val="a"/>
    <w:uiPriority w:val="1"/>
    <w:qFormat/>
    <w:rsid w:val="00125A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9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7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7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4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8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7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7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25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2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45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551677">
                      <w:marLeft w:val="0"/>
                      <w:marRight w:val="0"/>
                      <w:marTop w:val="0"/>
                      <w:marBottom w:val="2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58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681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1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0900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4410257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0311669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0806021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1491406268">
              <w:marLeft w:val="0"/>
              <w:marRight w:val="-2304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93208152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1600940571">
              <w:marLeft w:val="0"/>
              <w:marRight w:val="-2304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68382204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69418951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8733372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7667526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7583610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4183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02392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5009374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6565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16482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22279444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46277204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6701488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11632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34683/7cdd302d8f805cfb5ccd2b13d7527607724f7b07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527093/a8b0eb76658b5c54db5fb0ad2a806561ccc2d22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1968</Words>
  <Characters>11224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Техинспетор</cp:lastModifiedBy>
  <cp:revision>3</cp:revision>
  <cp:lastPrinted>2026-08-19T06:53:00Z</cp:lastPrinted>
  <dcterms:created xsi:type="dcterms:W3CDTF">2026-08-19T06:41:00Z</dcterms:created>
  <dcterms:modified xsi:type="dcterms:W3CDTF">2026-08-19T07:29:00Z</dcterms:modified>
</cp:coreProperties>
</file>