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79F" w:rsidRDefault="00B2179F">
      <w:pPr>
        <w:suppressAutoHyphens w:val="0"/>
        <w:rPr>
          <w:bCs/>
          <w:sz w:val="22"/>
          <w:szCs w:val="22"/>
        </w:rPr>
      </w:pPr>
    </w:p>
    <w:p w:rsidR="007B76E7" w:rsidRDefault="00035F6D" w:rsidP="00035F6D">
      <w:pPr>
        <w:suppressAutoHyphens w:val="0"/>
        <w:ind w:firstLine="426"/>
        <w:jc w:val="center"/>
        <w:rPr>
          <w:bCs/>
          <w:szCs w:val="28"/>
        </w:rPr>
      </w:pPr>
      <w:r>
        <w:rPr>
          <w:bCs/>
          <w:szCs w:val="28"/>
        </w:rPr>
        <w:t>ИСТОРИЯ РАЗВИТИЯ ПРОФСОЮЗНОГО ДВИЖЕНИЯ ОТРАСЛИ ОБРАЗОВАНИЯ</w:t>
      </w:r>
    </w:p>
    <w:p w:rsidR="00035F6D" w:rsidRPr="00CD6442" w:rsidRDefault="00035F6D" w:rsidP="00035F6D">
      <w:pPr>
        <w:suppressAutoHyphens w:val="0"/>
        <w:ind w:firstLine="426"/>
        <w:jc w:val="center"/>
        <w:rPr>
          <w:bCs/>
          <w:szCs w:val="28"/>
        </w:rPr>
      </w:pP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bCs/>
          <w:szCs w:val="28"/>
        </w:rPr>
        <w:t>В сентябре 202</w:t>
      </w:r>
      <w:r w:rsidR="00CD6442">
        <w:rPr>
          <w:b w:val="0"/>
          <w:bCs/>
          <w:szCs w:val="28"/>
        </w:rPr>
        <w:t>5</w:t>
      </w:r>
      <w:r w:rsidRPr="00CD6442">
        <w:rPr>
          <w:b w:val="0"/>
          <w:bCs/>
          <w:szCs w:val="28"/>
        </w:rPr>
        <w:t xml:space="preserve"> года исполняется </w:t>
      </w:r>
      <w:r w:rsidR="00CD6442">
        <w:rPr>
          <w:b w:val="0"/>
          <w:bCs/>
          <w:szCs w:val="28"/>
        </w:rPr>
        <w:t>35</w:t>
      </w:r>
      <w:r w:rsidRPr="00CD6442">
        <w:rPr>
          <w:b w:val="0"/>
          <w:bCs/>
          <w:szCs w:val="28"/>
        </w:rPr>
        <w:t xml:space="preserve"> лет Проф</w:t>
      </w:r>
      <w:r w:rsidR="00CD6442">
        <w:rPr>
          <w:b w:val="0"/>
          <w:bCs/>
          <w:szCs w:val="28"/>
        </w:rPr>
        <w:t xml:space="preserve">ессиональному </w:t>
      </w:r>
      <w:r w:rsidRPr="00CD6442">
        <w:rPr>
          <w:b w:val="0"/>
          <w:bCs/>
          <w:szCs w:val="28"/>
        </w:rPr>
        <w:t>союзу работников народного образования и науки Российской Федерации, членами которого в 2014 году стали работники образования Республики Крым.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bCs/>
          <w:szCs w:val="28"/>
        </w:rPr>
        <w:t xml:space="preserve">Объединительные процессы в учительской среде России зародились еще в конце XIX столетия, </w:t>
      </w:r>
      <w:r w:rsidRPr="00CD6442">
        <w:rPr>
          <w:b w:val="0"/>
          <w:szCs w:val="28"/>
        </w:rPr>
        <w:t>и начальной формой объединения работников образования стали съезды народных учителей. Первый съезд народных учителей был проведен еще в 1895 году. Он способствовал</w:t>
      </w:r>
      <w:r w:rsidRPr="00CD6442">
        <w:rPr>
          <w:b w:val="0"/>
          <w:bCs/>
          <w:szCs w:val="28"/>
        </w:rPr>
        <w:t xml:space="preserve"> </w:t>
      </w:r>
      <w:r w:rsidRPr="00CD6442">
        <w:rPr>
          <w:b w:val="0"/>
          <w:szCs w:val="28"/>
        </w:rPr>
        <w:t>повышению профессионального уровня педагогического персонала и отчасти являлся формой участия учительства в обсуждении вопросов школьного строительства.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Во время зимних каникул 1902-1903 г.г. был созван I Всероссийский Съезд учительских обществ   взаимопомощи, который занялся главным образом вопросами повышения образовательного уровня учителей, улучшения условий их труда и укрепления учительских объединений. На Съезде было принято решение о подготовке Устава Всероссийского Союза учительских обществ.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 1903-1904 годах демократически настроенные учителя видели способ устранения невыгодных условий своего труда в объединении и борьбе с самодержавием. В эти годы был создан "Союз народных учителей", объединивший демократически настроенных работников преимущественно из учительской среды.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 1905-1907 годах, на волне активного объединения рабочих и служащих различных отраслей народного хозяйства России в профессиональные организации, резко возросло демократическое движение и среди работников образования.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Эти организации, ставшие зародышами профсоюзов, объединяли всех рабочих, составляли требования к предпринимателям, руководили стачками, участвовали в разрешении конфликтов между рабочими и предпринимателями, оказывали помощь безработным, стачечникам и т.п. Царское правительство, обеспокоенное ростом профсоюзного движения, 04 марта 1906 года издало Закон о профсоюзах под названием «Временные правила о профессиональных обществах ...». Этот закон явился первым правовым документом, который регулировал деятельность профсоюзов.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szCs w:val="28"/>
        </w:rPr>
        <w:t xml:space="preserve">В начале марта 1905г. группа петербургских педагогов и деятелей </w:t>
      </w:r>
      <w:proofErr w:type="gramStart"/>
      <w:r w:rsidRPr="00CD6442">
        <w:rPr>
          <w:b w:val="0"/>
          <w:szCs w:val="28"/>
        </w:rPr>
        <w:t>народного  образования</w:t>
      </w:r>
      <w:proofErr w:type="gramEnd"/>
      <w:r w:rsidRPr="00CD6442">
        <w:rPr>
          <w:b w:val="0"/>
          <w:szCs w:val="28"/>
        </w:rPr>
        <w:t xml:space="preserve">, примыкавших к левому крылу "Союза освобождения", поставила в Петербургском педагогическом обществе взаимопомощи вопрос об организации Всероссийского союза учителей и деятелей народного образования. В результате 12 марта 1905 года </w:t>
      </w:r>
      <w:proofErr w:type="gramStart"/>
      <w:r w:rsidRPr="00CD6442">
        <w:rPr>
          <w:b w:val="0"/>
          <w:szCs w:val="28"/>
        </w:rPr>
        <w:t>в С-Петербурге</w:t>
      </w:r>
      <w:proofErr w:type="gramEnd"/>
      <w:r w:rsidRPr="00CD6442">
        <w:rPr>
          <w:b w:val="0"/>
          <w:szCs w:val="28"/>
        </w:rPr>
        <w:t xml:space="preserve"> 256 учителей и других деятелей народного образования провели собрание для основания "Союза народных учителей и других деятелей по народному образованию".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bCs/>
          <w:szCs w:val="28"/>
        </w:rPr>
        <w:lastRenderedPageBreak/>
        <w:t>С 11 по 13 апреля</w:t>
      </w:r>
      <w:r w:rsidRPr="00CD6442">
        <w:rPr>
          <w:b w:val="0"/>
          <w:szCs w:val="28"/>
        </w:rPr>
        <w:t xml:space="preserve"> </w:t>
      </w:r>
      <w:r w:rsidRPr="00CD6442">
        <w:rPr>
          <w:b w:val="0"/>
          <w:bCs/>
          <w:szCs w:val="28"/>
        </w:rPr>
        <w:t xml:space="preserve">1905 года в Москве </w:t>
      </w:r>
      <w:r w:rsidRPr="00CD6442">
        <w:rPr>
          <w:b w:val="0"/>
          <w:szCs w:val="28"/>
        </w:rPr>
        <w:t>собрались представители 30 губерний России на Съезд педагогов и деятелей народного образования, который обсудил принципы объединения, разрозненного учительского демократического движения в России, проект программы и Устава создаваемого Союза. Съезд избрал Бюро Московского Союза, которому поручил совместно с Бюро Петербургского учительского Союза подготовить делегатский Съезд по организации Всероссийского Союза учителей и деятелей народного образования.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bCs/>
          <w:szCs w:val="28"/>
        </w:rPr>
        <w:t>В результате подготовительной работы с 07 июня по 10 июня 1905 года</w:t>
      </w:r>
      <w:r w:rsidRPr="00CD6442">
        <w:rPr>
          <w:b w:val="0"/>
          <w:szCs w:val="28"/>
        </w:rPr>
        <w:t xml:space="preserve"> </w:t>
      </w:r>
      <w:r w:rsidRPr="00CD6442">
        <w:rPr>
          <w:b w:val="0"/>
          <w:bCs/>
          <w:szCs w:val="28"/>
        </w:rPr>
        <w:t>в Финляндии состоялся Учредительный Съезд Всероссийского Союза учителей и деятелей народного образования,</w:t>
      </w:r>
      <w:r w:rsidRPr="00CD6442">
        <w:rPr>
          <w:b w:val="0"/>
          <w:szCs w:val="28"/>
        </w:rPr>
        <w:t xml:space="preserve"> на котором присутствовало 147 делегатов от 81- ой местной группы учителей, объединяющих 4668 человек. 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szCs w:val="28"/>
        </w:rPr>
        <w:t>На этом Съезде 0</w:t>
      </w:r>
      <w:r w:rsidRPr="00CD6442">
        <w:rPr>
          <w:b w:val="0"/>
          <w:bCs/>
          <w:szCs w:val="28"/>
        </w:rPr>
        <w:t>9 июня 1905 года было провозглашено создание Всероссийского Союза учителей и деятелей народного образования,</w:t>
      </w:r>
      <w:r w:rsidRPr="00CD6442">
        <w:rPr>
          <w:b w:val="0"/>
          <w:szCs w:val="28"/>
        </w:rPr>
        <w:t xml:space="preserve"> избрано Центральное Бюро Союза, утвержден Устав, в котором были заложены идеи организационного строения Союза, которые в той или иной степени нашли отражение в современных профсоюзных структурах.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bCs/>
          <w:szCs w:val="28"/>
        </w:rPr>
        <w:t xml:space="preserve">С 26 по 29 декабря 1905 года </w:t>
      </w:r>
      <w:proofErr w:type="gramStart"/>
      <w:r w:rsidRPr="00CD6442">
        <w:rPr>
          <w:b w:val="0"/>
          <w:bCs/>
          <w:szCs w:val="28"/>
        </w:rPr>
        <w:t>в С-Петербурге</w:t>
      </w:r>
      <w:proofErr w:type="gramEnd"/>
      <w:r w:rsidRPr="00CD6442">
        <w:rPr>
          <w:b w:val="0"/>
          <w:bCs/>
          <w:szCs w:val="28"/>
        </w:rPr>
        <w:t xml:space="preserve"> состоялся 2 делегатский Съезд Союза</w:t>
      </w:r>
      <w:r w:rsidRPr="00CD6442">
        <w:rPr>
          <w:b w:val="0"/>
          <w:szCs w:val="28"/>
        </w:rPr>
        <w:t>, который высказался за полную внутреннюю реорганизацию существующих учительских обществ взаимопомощи и объединения их во Всероссийскую организацию на началах материальной взаимопомощи и правовой защиты учителей.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bCs/>
          <w:szCs w:val="28"/>
        </w:rPr>
        <w:t>07 июня 1906 года в Финляндии состоялся 3 делегатский Съезд Союза</w:t>
      </w:r>
      <w:r w:rsidRPr="00CD6442">
        <w:rPr>
          <w:b w:val="0"/>
          <w:szCs w:val="28"/>
        </w:rPr>
        <w:t xml:space="preserve">, который в основном </w:t>
      </w:r>
      <w:r w:rsidRPr="00CD6442">
        <w:rPr>
          <w:b w:val="0"/>
          <w:bCs/>
          <w:szCs w:val="28"/>
        </w:rPr>
        <w:t xml:space="preserve">отказался от политической платформы </w:t>
      </w:r>
      <w:r w:rsidRPr="00CD6442">
        <w:rPr>
          <w:b w:val="0"/>
          <w:szCs w:val="28"/>
        </w:rPr>
        <w:t>и всецело сосредоточился на проблемах защиты социально-экономических и иных прав учителей.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bCs/>
          <w:szCs w:val="28"/>
        </w:rPr>
        <w:t>С 18 по 24 июня 1907 года состоялся 4 делегатский Съезд Всероссийского Союза учителей.</w:t>
      </w:r>
      <w:r w:rsidRPr="00CD6442">
        <w:rPr>
          <w:b w:val="0"/>
          <w:szCs w:val="28"/>
        </w:rPr>
        <w:t xml:space="preserve"> Съезд принял 10 постановлений "О непосредственных задачах профессиональной борьбы".</w:t>
      </w:r>
      <w:r w:rsidRPr="00CD6442">
        <w:rPr>
          <w:b w:val="0"/>
          <w:bCs/>
          <w:szCs w:val="28"/>
        </w:rPr>
        <w:t xml:space="preserve"> </w:t>
      </w:r>
      <w:r w:rsidRPr="00CD6442">
        <w:rPr>
          <w:b w:val="0"/>
          <w:szCs w:val="28"/>
        </w:rPr>
        <w:t>Этот съезд стал последним съездом Всероссийского союза учителей и деятелей по народному образованию.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szCs w:val="28"/>
        </w:rPr>
        <w:t>После роспуска 2-й Государственной Думы деятельность Всероссийского союза учителей, как и многих массовых организаций в России, ослабла, практически прекратилась.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bCs/>
          <w:szCs w:val="28"/>
        </w:rPr>
        <w:t>В период политического оживления в России (1912-1914 гг.) состоялся Всероссийский учительский Съезд</w:t>
      </w:r>
      <w:r w:rsidRPr="00CD6442">
        <w:rPr>
          <w:b w:val="0"/>
          <w:szCs w:val="28"/>
        </w:rPr>
        <w:t>, который рассмотрел ряд профессиональных вопросов</w:t>
      </w:r>
      <w:r w:rsidRPr="00CD6442">
        <w:rPr>
          <w:b w:val="0"/>
          <w:bCs/>
          <w:szCs w:val="28"/>
        </w:rPr>
        <w:t xml:space="preserve">.  </w:t>
      </w:r>
      <w:r w:rsidRPr="00CD6442">
        <w:rPr>
          <w:b w:val="0"/>
          <w:szCs w:val="28"/>
        </w:rPr>
        <w:t>Съезд предпринял попытку восстановить деятельность Союза учителей, но безрезультатно.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bCs/>
          <w:szCs w:val="28"/>
        </w:rPr>
        <w:t>Только в апреле 1917 года деятельность учительского Союза удалось возобновить в полной мере</w:t>
      </w:r>
      <w:r w:rsidRPr="00CD6442">
        <w:rPr>
          <w:b w:val="0"/>
          <w:szCs w:val="28"/>
        </w:rPr>
        <w:t xml:space="preserve">.  На очередном августовском Съезде </w:t>
      </w:r>
      <w:r w:rsidRPr="00CD6442">
        <w:rPr>
          <w:b w:val="0"/>
          <w:bCs/>
          <w:szCs w:val="28"/>
        </w:rPr>
        <w:t>Союз принял название Всероссийского учительского Союза</w:t>
      </w:r>
      <w:r w:rsidRPr="00CD6442">
        <w:rPr>
          <w:b w:val="0"/>
          <w:szCs w:val="28"/>
        </w:rPr>
        <w:t xml:space="preserve"> </w:t>
      </w:r>
      <w:r w:rsidRPr="00CD6442">
        <w:rPr>
          <w:b w:val="0"/>
          <w:bCs/>
          <w:szCs w:val="28"/>
        </w:rPr>
        <w:t>(ВУС)</w:t>
      </w:r>
      <w:r w:rsidRPr="00CD6442">
        <w:rPr>
          <w:b w:val="0"/>
          <w:szCs w:val="28"/>
        </w:rPr>
        <w:t>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С учетом сложившейся политической ситуации в стране Всероссийский учительский Союз вновь включил в программу своих действий ряд политических требований.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lastRenderedPageBreak/>
        <w:t xml:space="preserve">После роспуска в 1917 году Учредительного собрания политическая деятельность Всероссийского учительского Союза была направлена против Советов, а потому в учительском движении произошел раскол по политическим мотивам. Власти оказали содействие революционным элементам учительства в выходе их из состава Союза и создании </w:t>
      </w:r>
      <w:r w:rsidRPr="00CD6442">
        <w:rPr>
          <w:b w:val="0"/>
          <w:bCs/>
          <w:szCs w:val="28"/>
        </w:rPr>
        <w:t>Союза учителей-интернационалистов</w:t>
      </w:r>
      <w:r w:rsidRPr="00CD6442">
        <w:rPr>
          <w:b w:val="0"/>
          <w:szCs w:val="28"/>
        </w:rPr>
        <w:t>, который объединил учителей, открыто перешедших на сторону Советской власти.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szCs w:val="28"/>
        </w:rPr>
        <w:t xml:space="preserve">Союз учителей-интернационалистов по предложению В.И.Ленина высказался в пользу скорейшего создания </w:t>
      </w:r>
      <w:r w:rsidRPr="00CD6442">
        <w:rPr>
          <w:b w:val="0"/>
          <w:bCs/>
          <w:szCs w:val="28"/>
        </w:rPr>
        <w:t>Всероссийского профессионального Союза работников просвещения и социалистической культуры.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bCs/>
          <w:szCs w:val="28"/>
        </w:rPr>
        <w:t>С 28 июня по 01 августа 1919 года в Москве состоялся Учредительный съезд Всероссийского Союза работников просвещения и социалистической культуры.</w:t>
      </w:r>
      <w:r w:rsidRPr="00CD6442">
        <w:rPr>
          <w:b w:val="0"/>
          <w:szCs w:val="28"/>
        </w:rPr>
        <w:t xml:space="preserve"> На съезде присутствовало 277 делегатов из 32 губерний.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bCs/>
          <w:szCs w:val="28"/>
        </w:rPr>
        <w:t xml:space="preserve">Создание Всероссийского Союза работников просвещения и социалистической культуры было организационно </w:t>
      </w:r>
      <w:proofErr w:type="gramStart"/>
      <w:r w:rsidRPr="00CD6442">
        <w:rPr>
          <w:b w:val="0"/>
          <w:bCs/>
          <w:szCs w:val="28"/>
        </w:rPr>
        <w:t>и  оформлено</w:t>
      </w:r>
      <w:proofErr w:type="gramEnd"/>
      <w:r w:rsidRPr="00CD6442">
        <w:rPr>
          <w:b w:val="0"/>
          <w:szCs w:val="28"/>
        </w:rPr>
        <w:t xml:space="preserve"> </w:t>
      </w:r>
      <w:r w:rsidRPr="00CD6442">
        <w:rPr>
          <w:b w:val="0"/>
          <w:bCs/>
          <w:szCs w:val="28"/>
        </w:rPr>
        <w:t>29 июля 1919 года</w:t>
      </w:r>
      <w:r w:rsidRPr="00CD6442">
        <w:rPr>
          <w:b w:val="0"/>
          <w:szCs w:val="28"/>
        </w:rPr>
        <w:t xml:space="preserve">. С этой даты начинается советский период </w:t>
      </w:r>
      <w:proofErr w:type="gramStart"/>
      <w:r w:rsidRPr="00CD6442">
        <w:rPr>
          <w:b w:val="0"/>
          <w:szCs w:val="28"/>
        </w:rPr>
        <w:t>истории  профсоюзного</w:t>
      </w:r>
      <w:proofErr w:type="gramEnd"/>
      <w:r w:rsidRPr="00CD6442">
        <w:rPr>
          <w:b w:val="0"/>
          <w:szCs w:val="28"/>
        </w:rPr>
        <w:t xml:space="preserve"> движения работников  образования России.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 мае 1921 года в профсоюз работников просвещения и социалистической культуры России вошли работники печати</w:t>
      </w:r>
      <w:r w:rsidRPr="00CD6442">
        <w:rPr>
          <w:b w:val="0"/>
          <w:bCs/>
          <w:szCs w:val="28"/>
        </w:rPr>
        <w:t>.</w:t>
      </w:r>
      <w:r w:rsidRPr="00CD6442">
        <w:rPr>
          <w:b w:val="0"/>
          <w:szCs w:val="28"/>
        </w:rPr>
        <w:t xml:space="preserve"> В октябре 1921 года на объединенном съезде Всероссийского Союза работников просвещения социалистической культуры и профсоюза работников искусств образован Всероссийский профессиональный союз работников просвещения и искусств.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bCs/>
          <w:szCs w:val="28"/>
        </w:rPr>
      </w:pPr>
      <w:r w:rsidRPr="00CD6442">
        <w:rPr>
          <w:b w:val="0"/>
          <w:szCs w:val="28"/>
        </w:rPr>
        <w:t>В мае 1922 года профсоюз работников просвещения и искусств был разделен на два самостоятельных профсоюза: работников просвещения и работников искусств.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bCs/>
          <w:szCs w:val="28"/>
        </w:rPr>
        <w:t>С 1922 по 1934 годы действовал Профсоюз работников просвещения РСФСР,</w:t>
      </w:r>
      <w:r w:rsidRPr="00CD6442">
        <w:rPr>
          <w:b w:val="0"/>
          <w:szCs w:val="28"/>
        </w:rPr>
        <w:t xml:space="preserve"> который объединял работников школ, детских садов, детских домов, научных учреждений, вузов и </w:t>
      </w:r>
      <w:proofErr w:type="spellStart"/>
      <w:r w:rsidRPr="00CD6442">
        <w:rPr>
          <w:b w:val="0"/>
          <w:szCs w:val="28"/>
        </w:rPr>
        <w:t>политпросветучреждений</w:t>
      </w:r>
      <w:proofErr w:type="spellEnd"/>
      <w:r w:rsidRPr="00CD6442">
        <w:rPr>
          <w:b w:val="0"/>
          <w:bCs/>
          <w:szCs w:val="28"/>
        </w:rPr>
        <w:t xml:space="preserve"> </w:t>
      </w:r>
      <w:r w:rsidRPr="00CD6442">
        <w:rPr>
          <w:b w:val="0"/>
          <w:szCs w:val="28"/>
        </w:rPr>
        <w:t>России.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 сентябре 1934 года профсоюз работников просвещения РСФСР был разукрупнен на 8 профсоюзов:</w:t>
      </w:r>
      <w:r w:rsidRPr="00CD6442">
        <w:rPr>
          <w:b w:val="0"/>
          <w:bCs/>
          <w:szCs w:val="28"/>
        </w:rPr>
        <w:t xml:space="preserve"> </w:t>
      </w:r>
      <w:r w:rsidRPr="00CD6442">
        <w:rPr>
          <w:b w:val="0"/>
          <w:szCs w:val="28"/>
        </w:rPr>
        <w:t>профсоюзы работников начальных и средних школ РСФСР, Белоруссии, Украины, Закавказья, Средней Азии, высшей школы и научных учреждений, работников дошкольных учреждений, работников политико-просветительских учреждений.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 1948 году произошло объединение профсоюзов работников начальных и средних школ РСФСР с профсоюзом работников дошкольных учреждений РСФСР.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 апреле 1953 года профсоюзы работников высшей школы и научных учреждений, политико-просветительских учреждений, работников искусств, полиграфических работников и печати объединились в профсоюз работников культуры.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 ноябре 1955 года профсоюз работников высшей школы и научных учреждений выделился из профсоюза работников культуры.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lastRenderedPageBreak/>
        <w:t>В мае 1956 года профсоюз работников начальных и средних школ РСФСР, как и аналогичные профсоюзы в союзных республиках, был переименован в профсоюз работников просвещения РСФСР.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 августе 1957 года произошло объединение профсоюзов работников просвещения союзных республик и профсоюза работников высшей школы и научных учреждений и образован один профсоюз - профсоюз работников просвещения, высшей школы и научных учреждений</w:t>
      </w:r>
      <w:r w:rsidRPr="00CD6442">
        <w:rPr>
          <w:b w:val="0"/>
          <w:bCs/>
          <w:szCs w:val="28"/>
        </w:rPr>
        <w:t xml:space="preserve"> </w:t>
      </w:r>
      <w:r w:rsidRPr="00CD6442">
        <w:rPr>
          <w:b w:val="0"/>
          <w:szCs w:val="28"/>
        </w:rPr>
        <w:t>СССР. В этом же году была создана республиканская (РСФСР) организация профсоюза.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26-28 марта 1958 года состоялась I республиканская конференция профсоюза работников просвещения, высшей школы и научных учреждений РСФСР, которая просуществовала до сентября 1990 года, когда крупные политические и социально-экономические преобразования привели к прекращению деятельности Всесоюзного Центрального Совета Профессиональных Союзов.</w:t>
      </w:r>
    </w:p>
    <w:p w:rsidR="007B76E7" w:rsidRPr="00CD6442" w:rsidRDefault="007B76E7" w:rsidP="007B76E7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В 1990 году на базе Республиканской (РСФСР) профсоюзной организации работников просвещения, высшей школы и научных учреждений состоялся Учредительный Съезд Общероссийского Профсоюза образования. Съезд принял новый Устав Профсоюза, избрал руководящие органы Профсоюза, определил курс на самостоятельное и независимое развитие в рамках национального профсоюзного движения России, выработал тактику борьбы за права членов Профсоюза в области труда и заработной платы и определил основные направления уставной деятельности на предстоящие годы.</w:t>
      </w:r>
    </w:p>
    <w:p w:rsidR="007B76E7" w:rsidRDefault="007B76E7" w:rsidP="00B2179F">
      <w:pPr>
        <w:suppressAutoHyphens w:val="0"/>
        <w:ind w:firstLine="426"/>
        <w:jc w:val="both"/>
        <w:rPr>
          <w:b w:val="0"/>
          <w:szCs w:val="28"/>
        </w:rPr>
      </w:pPr>
      <w:r w:rsidRPr="00CD6442">
        <w:rPr>
          <w:b w:val="0"/>
          <w:szCs w:val="28"/>
        </w:rPr>
        <w:t>Первым председателем Общероссийского Профсоюза образования Профсоюза был избран Яковлев В.М.</w:t>
      </w:r>
    </w:p>
    <w:p w:rsidR="00CD6442" w:rsidRPr="00CD6442" w:rsidRDefault="00CD6442" w:rsidP="00B2179F">
      <w:pPr>
        <w:suppressAutoHyphens w:val="0"/>
        <w:ind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Первым Президентом Общероссийского Профсоюза </w:t>
      </w:r>
      <w:proofErr w:type="gramStart"/>
      <w:r>
        <w:rPr>
          <w:b w:val="0"/>
          <w:szCs w:val="28"/>
        </w:rPr>
        <w:t>образования  избрана</w:t>
      </w:r>
      <w:proofErr w:type="gramEnd"/>
      <w:r>
        <w:rPr>
          <w:b w:val="0"/>
          <w:szCs w:val="28"/>
        </w:rPr>
        <w:t xml:space="preserve"> Меркулова Г.И. </w:t>
      </w:r>
      <w:r w:rsidR="00C11096">
        <w:rPr>
          <w:b w:val="0"/>
          <w:szCs w:val="28"/>
        </w:rPr>
        <w:t xml:space="preserve"> </w:t>
      </w:r>
      <w:bookmarkStart w:id="0" w:name="_GoBack"/>
      <w:bookmarkEnd w:id="0"/>
    </w:p>
    <w:p w:rsidR="00D92F16" w:rsidRPr="00CD6442" w:rsidRDefault="00D92F16" w:rsidP="00D92F16">
      <w:pPr>
        <w:spacing w:line="264" w:lineRule="auto"/>
        <w:ind w:firstLine="709"/>
        <w:jc w:val="both"/>
        <w:rPr>
          <w:szCs w:val="28"/>
        </w:rPr>
      </w:pPr>
    </w:p>
    <w:p w:rsidR="006A2F65" w:rsidRPr="00CD6442" w:rsidRDefault="006A2F65" w:rsidP="008B08E0">
      <w:pPr>
        <w:spacing w:line="264" w:lineRule="auto"/>
        <w:jc w:val="both"/>
        <w:rPr>
          <w:szCs w:val="28"/>
        </w:rPr>
      </w:pPr>
    </w:p>
    <w:sectPr w:rsidR="006A2F65" w:rsidRPr="00CD6442" w:rsidSect="00264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560" w:header="720" w:footer="720" w:gutter="0"/>
      <w:cols w:space="720"/>
      <w:docGrid w:linePitch="382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E7" w:rsidRDefault="00F47BE7">
      <w:r>
        <w:separator/>
      </w:r>
    </w:p>
  </w:endnote>
  <w:endnote w:type="continuationSeparator" w:id="0">
    <w:p w:rsidR="00F47BE7" w:rsidRDefault="00F4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BE7" w:rsidRDefault="00F47B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BE7" w:rsidRDefault="004A7139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1096">
      <w:rPr>
        <w:noProof/>
      </w:rPr>
      <w:t>4</w:t>
    </w:r>
    <w:r>
      <w:rPr>
        <w:noProof/>
      </w:rPr>
      <w:fldChar w:fldCharType="end"/>
    </w:r>
  </w:p>
  <w:p w:rsidR="00F47BE7" w:rsidRDefault="00F47BE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BE7" w:rsidRDefault="00F47B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E7" w:rsidRDefault="00F47BE7">
      <w:r>
        <w:separator/>
      </w:r>
    </w:p>
  </w:footnote>
  <w:footnote w:type="continuationSeparator" w:id="0">
    <w:p w:rsidR="00F47BE7" w:rsidRDefault="00F47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BE7" w:rsidRDefault="00F47B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BE7" w:rsidRDefault="00F47BE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BE7" w:rsidRDefault="00F47B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7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E"/>
    <w:multiLevelType w:val="multilevel"/>
    <w:tmpl w:val="0000000E"/>
    <w:name w:val="WWNum13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0000000F"/>
    <w:multiLevelType w:val="multilevel"/>
    <w:tmpl w:val="0000000F"/>
    <w:name w:val="WW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00000014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multilevel"/>
    <w:tmpl w:val="00000015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6"/>
    <w:multiLevelType w:val="multilevel"/>
    <w:tmpl w:val="00000016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multilevel"/>
    <w:tmpl w:val="00000017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multilevel"/>
    <w:tmpl w:val="0000001B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multilevel"/>
    <w:tmpl w:val="0000001C"/>
    <w:name w:val="WW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multilevel"/>
    <w:tmpl w:val="0000001D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1E"/>
    <w:multiLevelType w:val="multilevel"/>
    <w:tmpl w:val="0000001E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multilevel"/>
    <w:tmpl w:val="0000001F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/>
      </w:rPr>
    </w:lvl>
  </w:abstractNum>
  <w:abstractNum w:abstractNumId="31" w15:restartNumberingAfterBreak="0">
    <w:nsid w:val="00000020"/>
    <w:multiLevelType w:val="multilevel"/>
    <w:tmpl w:val="00000020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32" w15:restartNumberingAfterBreak="0">
    <w:nsid w:val="00000021"/>
    <w:multiLevelType w:val="multilevel"/>
    <w:tmpl w:val="00000021"/>
    <w:name w:val="WW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22"/>
    <w:multiLevelType w:val="multilevel"/>
    <w:tmpl w:val="00000022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36" w15:restartNumberingAfterBreak="0">
    <w:nsid w:val="00000025"/>
    <w:multiLevelType w:val="multilevel"/>
    <w:tmpl w:val="00000025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0000026"/>
    <w:multiLevelType w:val="multilevel"/>
    <w:tmpl w:val="00000026"/>
    <w:name w:val="WWNum3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213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5" w:hanging="360"/>
      </w:pPr>
      <w:rPr>
        <w:rFonts w:ascii="Wingdings" w:hAnsi="Wingdings"/>
      </w:rPr>
    </w:lvl>
  </w:abstractNum>
  <w:abstractNum w:abstractNumId="40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0000002A"/>
    <w:multiLevelType w:val="multilevel"/>
    <w:tmpl w:val="0000002A"/>
    <w:name w:val="WWNum4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0000002B"/>
    <w:multiLevelType w:val="multilevel"/>
    <w:tmpl w:val="0000002B"/>
    <w:name w:val="WWNum42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43" w15:restartNumberingAfterBreak="0">
    <w:nsid w:val="0000002C"/>
    <w:multiLevelType w:val="multilevel"/>
    <w:tmpl w:val="0000002C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0000002D"/>
    <w:multiLevelType w:val="multilevel"/>
    <w:tmpl w:val="0000002D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82" w:hanging="180"/>
      </w:pPr>
    </w:lvl>
  </w:abstractNum>
  <w:abstractNum w:abstractNumId="45" w15:restartNumberingAfterBreak="0">
    <w:nsid w:val="0000002E"/>
    <w:multiLevelType w:val="multilevel"/>
    <w:tmpl w:val="0000002E"/>
    <w:name w:val="WW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0000002F"/>
    <w:multiLevelType w:val="multilevel"/>
    <w:tmpl w:val="0000002F"/>
    <w:name w:val="WWNum4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00000030"/>
    <w:multiLevelType w:val="multilevel"/>
    <w:tmpl w:val="BC62A244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8" w:hanging="45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  <w:rPr>
        <w:sz w:val="28"/>
      </w:rPr>
    </w:lvl>
  </w:abstractNum>
  <w:abstractNum w:abstractNumId="48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1D"/>
    <w:rsid w:val="00022CCB"/>
    <w:rsid w:val="00024145"/>
    <w:rsid w:val="00024825"/>
    <w:rsid w:val="00035F6D"/>
    <w:rsid w:val="00036AB0"/>
    <w:rsid w:val="00045FD7"/>
    <w:rsid w:val="00066F49"/>
    <w:rsid w:val="000839C1"/>
    <w:rsid w:val="00092AD1"/>
    <w:rsid w:val="000B3C0A"/>
    <w:rsid w:val="00101A22"/>
    <w:rsid w:val="00112661"/>
    <w:rsid w:val="00121BDD"/>
    <w:rsid w:val="00122111"/>
    <w:rsid w:val="001824E1"/>
    <w:rsid w:val="00193CC2"/>
    <w:rsid w:val="001B5882"/>
    <w:rsid w:val="001C431C"/>
    <w:rsid w:val="001D2507"/>
    <w:rsid w:val="001D6F22"/>
    <w:rsid w:val="001D7061"/>
    <w:rsid w:val="00205811"/>
    <w:rsid w:val="00241D1D"/>
    <w:rsid w:val="0026143F"/>
    <w:rsid w:val="002624CE"/>
    <w:rsid w:val="00264C64"/>
    <w:rsid w:val="002E060E"/>
    <w:rsid w:val="002F076C"/>
    <w:rsid w:val="00333D1C"/>
    <w:rsid w:val="0035563C"/>
    <w:rsid w:val="00362314"/>
    <w:rsid w:val="00364277"/>
    <w:rsid w:val="00380A03"/>
    <w:rsid w:val="0038313E"/>
    <w:rsid w:val="003A78B7"/>
    <w:rsid w:val="004168D2"/>
    <w:rsid w:val="004378A8"/>
    <w:rsid w:val="0044111D"/>
    <w:rsid w:val="00454F40"/>
    <w:rsid w:val="0046104F"/>
    <w:rsid w:val="004754F6"/>
    <w:rsid w:val="004755AB"/>
    <w:rsid w:val="00484070"/>
    <w:rsid w:val="004959CA"/>
    <w:rsid w:val="00496DEE"/>
    <w:rsid w:val="004A7139"/>
    <w:rsid w:val="004A7784"/>
    <w:rsid w:val="004B3533"/>
    <w:rsid w:val="004C2D14"/>
    <w:rsid w:val="004D4A30"/>
    <w:rsid w:val="004E7302"/>
    <w:rsid w:val="004F1854"/>
    <w:rsid w:val="00501A5A"/>
    <w:rsid w:val="005331AF"/>
    <w:rsid w:val="00586142"/>
    <w:rsid w:val="005D06EE"/>
    <w:rsid w:val="005E7836"/>
    <w:rsid w:val="006234E0"/>
    <w:rsid w:val="006362FA"/>
    <w:rsid w:val="00647106"/>
    <w:rsid w:val="00656E4E"/>
    <w:rsid w:val="00684542"/>
    <w:rsid w:val="00693431"/>
    <w:rsid w:val="006A2F65"/>
    <w:rsid w:val="006A6E18"/>
    <w:rsid w:val="006A7BD5"/>
    <w:rsid w:val="006D6352"/>
    <w:rsid w:val="006E00C9"/>
    <w:rsid w:val="00741523"/>
    <w:rsid w:val="0076004E"/>
    <w:rsid w:val="007B36B9"/>
    <w:rsid w:val="007B76E7"/>
    <w:rsid w:val="007D53D7"/>
    <w:rsid w:val="008350DB"/>
    <w:rsid w:val="00842802"/>
    <w:rsid w:val="008435EC"/>
    <w:rsid w:val="00853F08"/>
    <w:rsid w:val="008674B1"/>
    <w:rsid w:val="00883D30"/>
    <w:rsid w:val="008B08E0"/>
    <w:rsid w:val="008B218C"/>
    <w:rsid w:val="008D1ED3"/>
    <w:rsid w:val="008F5630"/>
    <w:rsid w:val="00901284"/>
    <w:rsid w:val="009047BB"/>
    <w:rsid w:val="00905ABC"/>
    <w:rsid w:val="009079C9"/>
    <w:rsid w:val="0092039E"/>
    <w:rsid w:val="009205AE"/>
    <w:rsid w:val="00924901"/>
    <w:rsid w:val="00926013"/>
    <w:rsid w:val="00927798"/>
    <w:rsid w:val="009466D5"/>
    <w:rsid w:val="00957039"/>
    <w:rsid w:val="00967A10"/>
    <w:rsid w:val="0099095C"/>
    <w:rsid w:val="009A1E6D"/>
    <w:rsid w:val="009A4029"/>
    <w:rsid w:val="009A52BA"/>
    <w:rsid w:val="009C79FE"/>
    <w:rsid w:val="009E05B0"/>
    <w:rsid w:val="009F626F"/>
    <w:rsid w:val="00A068FE"/>
    <w:rsid w:val="00A226A0"/>
    <w:rsid w:val="00A30DEB"/>
    <w:rsid w:val="00A3156A"/>
    <w:rsid w:val="00A42FD5"/>
    <w:rsid w:val="00A437E2"/>
    <w:rsid w:val="00A44516"/>
    <w:rsid w:val="00A460EF"/>
    <w:rsid w:val="00A5536C"/>
    <w:rsid w:val="00A70FDF"/>
    <w:rsid w:val="00A74780"/>
    <w:rsid w:val="00A84E48"/>
    <w:rsid w:val="00AE4BC1"/>
    <w:rsid w:val="00AE7458"/>
    <w:rsid w:val="00AF4347"/>
    <w:rsid w:val="00B01B2F"/>
    <w:rsid w:val="00B2179F"/>
    <w:rsid w:val="00B351DE"/>
    <w:rsid w:val="00B86F3C"/>
    <w:rsid w:val="00B90FA8"/>
    <w:rsid w:val="00BA1226"/>
    <w:rsid w:val="00C03A2A"/>
    <w:rsid w:val="00C068A4"/>
    <w:rsid w:val="00C11096"/>
    <w:rsid w:val="00C32DF1"/>
    <w:rsid w:val="00C45156"/>
    <w:rsid w:val="00C47202"/>
    <w:rsid w:val="00C52FAF"/>
    <w:rsid w:val="00C53870"/>
    <w:rsid w:val="00C61761"/>
    <w:rsid w:val="00C80452"/>
    <w:rsid w:val="00C910BE"/>
    <w:rsid w:val="00C942C9"/>
    <w:rsid w:val="00CC53D8"/>
    <w:rsid w:val="00CC5BCE"/>
    <w:rsid w:val="00CD6442"/>
    <w:rsid w:val="00CE7DAD"/>
    <w:rsid w:val="00CF26A9"/>
    <w:rsid w:val="00D10471"/>
    <w:rsid w:val="00D505C4"/>
    <w:rsid w:val="00D537C3"/>
    <w:rsid w:val="00D54FFD"/>
    <w:rsid w:val="00D63BA4"/>
    <w:rsid w:val="00D82224"/>
    <w:rsid w:val="00D92F16"/>
    <w:rsid w:val="00D96F44"/>
    <w:rsid w:val="00DC1D18"/>
    <w:rsid w:val="00E179A7"/>
    <w:rsid w:val="00E27002"/>
    <w:rsid w:val="00E55C4B"/>
    <w:rsid w:val="00E72AC4"/>
    <w:rsid w:val="00E7321F"/>
    <w:rsid w:val="00F0506C"/>
    <w:rsid w:val="00F114FC"/>
    <w:rsid w:val="00F33366"/>
    <w:rsid w:val="00F33394"/>
    <w:rsid w:val="00F35A1E"/>
    <w:rsid w:val="00F47BE7"/>
    <w:rsid w:val="00F82BFE"/>
    <w:rsid w:val="00F83200"/>
    <w:rsid w:val="00F84365"/>
    <w:rsid w:val="00F84A1B"/>
    <w:rsid w:val="00F94C23"/>
    <w:rsid w:val="00FA5E4F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7A2101F-8472-4600-9F3C-C784822A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64"/>
    <w:pPr>
      <w:suppressAutoHyphens/>
    </w:pPr>
    <w:rPr>
      <w:b/>
      <w:sz w:val="28"/>
      <w:lang w:eastAsia="ar-SA"/>
    </w:rPr>
  </w:style>
  <w:style w:type="paragraph" w:styleId="1">
    <w:name w:val="heading 1"/>
    <w:basedOn w:val="a"/>
    <w:next w:val="a0"/>
    <w:qFormat/>
    <w:rsid w:val="00264C64"/>
    <w:pPr>
      <w:numPr>
        <w:numId w:val="1"/>
      </w:numPr>
      <w:spacing w:before="100" w:after="100"/>
      <w:outlineLvl w:val="0"/>
    </w:pPr>
    <w:rPr>
      <w:b w:val="0"/>
      <w:bCs/>
      <w:kern w:val="1"/>
      <w:sz w:val="48"/>
      <w:szCs w:val="48"/>
    </w:rPr>
  </w:style>
  <w:style w:type="paragraph" w:styleId="2">
    <w:name w:val="heading 2"/>
    <w:basedOn w:val="a"/>
    <w:next w:val="a0"/>
    <w:qFormat/>
    <w:rsid w:val="00264C6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0"/>
    <w:qFormat/>
    <w:rsid w:val="00264C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0"/>
    <w:qFormat/>
    <w:rsid w:val="00264C6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64C64"/>
  </w:style>
  <w:style w:type="character" w:styleId="a4">
    <w:name w:val="Hyperlink"/>
    <w:rsid w:val="00264C64"/>
    <w:rPr>
      <w:color w:val="0000FF"/>
      <w:u w:val="single"/>
    </w:rPr>
  </w:style>
  <w:style w:type="character" w:customStyle="1" w:styleId="apple-converted-space">
    <w:name w:val="apple-converted-space"/>
    <w:basedOn w:val="10"/>
    <w:rsid w:val="00264C64"/>
  </w:style>
  <w:style w:type="character" w:customStyle="1" w:styleId="a5">
    <w:name w:val="Основной текст Знак"/>
    <w:rsid w:val="00264C64"/>
    <w:rPr>
      <w:rFonts w:ascii="Arial" w:hAnsi="Arial"/>
      <w:kern w:val="1"/>
      <w:szCs w:val="24"/>
    </w:rPr>
  </w:style>
  <w:style w:type="character" w:styleId="a6">
    <w:name w:val="Strong"/>
    <w:qFormat/>
    <w:rsid w:val="00264C64"/>
    <w:rPr>
      <w:b/>
      <w:bCs/>
    </w:rPr>
  </w:style>
  <w:style w:type="character" w:customStyle="1" w:styleId="a7">
    <w:name w:val="Без интервала Знак"/>
    <w:rsid w:val="00264C64"/>
    <w:rPr>
      <w:rFonts w:ascii="Calibri" w:eastAsia="Calibri" w:hAnsi="Calibri"/>
      <w:sz w:val="22"/>
      <w:szCs w:val="22"/>
      <w:lang w:eastAsia="ar-SA" w:bidi="ar-SA"/>
    </w:rPr>
  </w:style>
  <w:style w:type="character" w:customStyle="1" w:styleId="a8">
    <w:name w:val="Основной текст с отступом Знак"/>
    <w:rsid w:val="00264C64"/>
    <w:rPr>
      <w:b/>
      <w:sz w:val="28"/>
    </w:rPr>
  </w:style>
  <w:style w:type="character" w:customStyle="1" w:styleId="a9">
    <w:name w:val="Верхний колонтитул Знак"/>
    <w:rsid w:val="00264C64"/>
    <w:rPr>
      <w:b/>
      <w:sz w:val="28"/>
    </w:rPr>
  </w:style>
  <w:style w:type="character" w:customStyle="1" w:styleId="aa">
    <w:name w:val="Нижний колонтитул Знак"/>
    <w:uiPriority w:val="99"/>
    <w:rsid w:val="00264C64"/>
    <w:rPr>
      <w:b/>
      <w:sz w:val="28"/>
    </w:rPr>
  </w:style>
  <w:style w:type="character" w:customStyle="1" w:styleId="ab">
    <w:name w:val="Текст выноски Знак"/>
    <w:basedOn w:val="10"/>
    <w:rsid w:val="00264C6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10"/>
    <w:rsid w:val="00264C64"/>
    <w:rPr>
      <w:rFonts w:ascii="Arial" w:hAnsi="Arial" w:cs="Arial"/>
      <w:b/>
      <w:bCs/>
      <w:sz w:val="26"/>
      <w:szCs w:val="26"/>
    </w:rPr>
  </w:style>
  <w:style w:type="character" w:customStyle="1" w:styleId="5">
    <w:name w:val="Основной текст (5)_"/>
    <w:basedOn w:val="10"/>
    <w:rsid w:val="00264C64"/>
    <w:rPr>
      <w:sz w:val="22"/>
      <w:szCs w:val="22"/>
    </w:rPr>
  </w:style>
  <w:style w:type="character" w:customStyle="1" w:styleId="ListLabel1">
    <w:name w:val="ListLabel 1"/>
    <w:rsid w:val="00264C64"/>
    <w:rPr>
      <w:rFonts w:cs="Courier New"/>
    </w:rPr>
  </w:style>
  <w:style w:type="character" w:customStyle="1" w:styleId="ListLabel2">
    <w:name w:val="ListLabel 2"/>
    <w:rsid w:val="00264C64"/>
    <w:rPr>
      <w:b w:val="0"/>
    </w:rPr>
  </w:style>
  <w:style w:type="character" w:customStyle="1" w:styleId="ListLabel3">
    <w:name w:val="ListLabel 3"/>
    <w:rsid w:val="00264C64"/>
    <w:rPr>
      <w:sz w:val="28"/>
    </w:rPr>
  </w:style>
  <w:style w:type="paragraph" w:customStyle="1" w:styleId="11">
    <w:name w:val="Заголовок1"/>
    <w:basedOn w:val="a"/>
    <w:next w:val="a0"/>
    <w:rsid w:val="00264C64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a0">
    <w:name w:val="Body Text"/>
    <w:basedOn w:val="a"/>
    <w:rsid w:val="00264C64"/>
    <w:pPr>
      <w:widowControl w:val="0"/>
      <w:spacing w:after="120"/>
    </w:pPr>
    <w:rPr>
      <w:rFonts w:ascii="Arial" w:hAnsi="Arial"/>
      <w:b w:val="0"/>
      <w:kern w:val="1"/>
      <w:sz w:val="20"/>
      <w:szCs w:val="24"/>
    </w:rPr>
  </w:style>
  <w:style w:type="paragraph" w:styleId="ac">
    <w:name w:val="List"/>
    <w:basedOn w:val="a0"/>
    <w:rsid w:val="00264C64"/>
    <w:rPr>
      <w:rFonts w:cs="Arial"/>
    </w:rPr>
  </w:style>
  <w:style w:type="paragraph" w:customStyle="1" w:styleId="12">
    <w:name w:val="Название1"/>
    <w:basedOn w:val="a"/>
    <w:rsid w:val="00264C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264C64"/>
    <w:pPr>
      <w:suppressLineNumbers/>
    </w:pPr>
    <w:rPr>
      <w:rFonts w:cs="Arial"/>
    </w:rPr>
  </w:style>
  <w:style w:type="paragraph" w:customStyle="1" w:styleId="14">
    <w:name w:val="Обычный (веб)1"/>
    <w:basedOn w:val="a"/>
    <w:rsid w:val="00264C64"/>
    <w:pPr>
      <w:spacing w:before="100" w:after="100"/>
    </w:pPr>
  </w:style>
  <w:style w:type="paragraph" w:customStyle="1" w:styleId="Default">
    <w:name w:val="Default"/>
    <w:rsid w:val="00264C64"/>
    <w:pPr>
      <w:suppressAutoHyphens/>
    </w:pPr>
    <w:rPr>
      <w:rFonts w:eastAsia="Calibri"/>
      <w:color w:val="000000"/>
      <w:sz w:val="24"/>
      <w:szCs w:val="24"/>
      <w:lang w:eastAsia="ar-SA"/>
    </w:rPr>
  </w:style>
  <w:style w:type="paragraph" w:customStyle="1" w:styleId="15">
    <w:name w:val="Без интервала1"/>
    <w:rsid w:val="00264C6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6">
    <w:name w:val="Абзац списка1"/>
    <w:basedOn w:val="a"/>
    <w:rsid w:val="00264C64"/>
    <w:pPr>
      <w:spacing w:after="200" w:line="276" w:lineRule="auto"/>
      <w:ind w:left="720"/>
    </w:pPr>
    <w:rPr>
      <w:rFonts w:ascii="Calibri" w:hAnsi="Calibri"/>
      <w:b w:val="0"/>
      <w:sz w:val="22"/>
      <w:szCs w:val="22"/>
    </w:rPr>
  </w:style>
  <w:style w:type="paragraph" w:styleId="ad">
    <w:name w:val="Body Text Indent"/>
    <w:basedOn w:val="a"/>
    <w:rsid w:val="00264C64"/>
    <w:pPr>
      <w:spacing w:after="120"/>
      <w:ind w:left="283"/>
    </w:pPr>
  </w:style>
  <w:style w:type="paragraph" w:styleId="ae">
    <w:name w:val="header"/>
    <w:basedOn w:val="a"/>
    <w:rsid w:val="00264C64"/>
    <w:pPr>
      <w:suppressLineNumbers/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264C64"/>
    <w:pPr>
      <w:suppressLineNumbers/>
      <w:tabs>
        <w:tab w:val="center" w:pos="4677"/>
        <w:tab w:val="right" w:pos="9355"/>
      </w:tabs>
    </w:pPr>
  </w:style>
  <w:style w:type="paragraph" w:customStyle="1" w:styleId="17">
    <w:name w:val="Текст выноски1"/>
    <w:basedOn w:val="a"/>
    <w:rsid w:val="00264C64"/>
    <w:rPr>
      <w:rFonts w:ascii="Tahoma" w:hAnsi="Tahoma" w:cs="Tahoma"/>
      <w:b w:val="0"/>
      <w:sz w:val="16"/>
      <w:szCs w:val="16"/>
    </w:rPr>
  </w:style>
  <w:style w:type="paragraph" w:customStyle="1" w:styleId="af0">
    <w:name w:val="Содержимое таблицы"/>
    <w:basedOn w:val="a"/>
    <w:rsid w:val="00264C64"/>
    <w:pPr>
      <w:widowControl w:val="0"/>
      <w:suppressLineNumbers/>
    </w:pPr>
    <w:rPr>
      <w:rFonts w:eastAsia="Lucida Sans Unicode"/>
      <w:b w:val="0"/>
      <w:kern w:val="1"/>
      <w:sz w:val="24"/>
      <w:szCs w:val="24"/>
    </w:rPr>
  </w:style>
  <w:style w:type="paragraph" w:customStyle="1" w:styleId="ConsPlusNormal">
    <w:name w:val="ConsPlusNormal"/>
    <w:rsid w:val="00264C64"/>
    <w:pPr>
      <w:widowControl w:val="0"/>
      <w:suppressAutoHyphens/>
      <w:ind w:firstLine="720"/>
    </w:pPr>
    <w:rPr>
      <w:rFonts w:eastAsia="Arial"/>
      <w:sz w:val="28"/>
      <w:szCs w:val="28"/>
      <w:lang w:eastAsia="ar-SA"/>
    </w:rPr>
  </w:style>
  <w:style w:type="paragraph" w:customStyle="1" w:styleId="50">
    <w:name w:val="Основной текст (5)"/>
    <w:basedOn w:val="a"/>
    <w:rsid w:val="00264C64"/>
    <w:pPr>
      <w:widowControl w:val="0"/>
      <w:shd w:val="clear" w:color="auto" w:fill="FFFFFF"/>
      <w:spacing w:line="274" w:lineRule="exact"/>
      <w:jc w:val="both"/>
    </w:pPr>
    <w:rPr>
      <w:b w:val="0"/>
      <w:sz w:val="22"/>
      <w:szCs w:val="22"/>
    </w:rPr>
  </w:style>
  <w:style w:type="character" w:customStyle="1" w:styleId="b-news-groupsnews-description">
    <w:name w:val="b-news-groups__news-description"/>
    <w:basedOn w:val="a1"/>
    <w:rsid w:val="00C32DF1"/>
  </w:style>
  <w:style w:type="paragraph" w:customStyle="1" w:styleId="18">
    <w:name w:val="Текст1"/>
    <w:basedOn w:val="a"/>
    <w:rsid w:val="00C32DF1"/>
    <w:rPr>
      <w:rFonts w:ascii="Courier New" w:hAnsi="Courier New" w:cs="Calibri"/>
      <w:b w:val="0"/>
      <w:bCs/>
      <w:sz w:val="20"/>
    </w:rPr>
  </w:style>
  <w:style w:type="paragraph" w:styleId="af1">
    <w:name w:val="Balloon Text"/>
    <w:basedOn w:val="a"/>
    <w:link w:val="19"/>
    <w:uiPriority w:val="99"/>
    <w:semiHidden/>
    <w:unhideWhenUsed/>
    <w:rsid w:val="006362FA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1"/>
    <w:link w:val="af1"/>
    <w:uiPriority w:val="99"/>
    <w:semiHidden/>
    <w:rsid w:val="006362FA"/>
    <w:rPr>
      <w:rFonts w:ascii="Tahoma" w:hAnsi="Tahoma" w:cs="Tahoma"/>
      <w:b/>
      <w:sz w:val="16"/>
      <w:szCs w:val="16"/>
      <w:lang w:eastAsia="ar-SA"/>
    </w:rPr>
  </w:style>
  <w:style w:type="table" w:styleId="af2">
    <w:name w:val="Table Grid"/>
    <w:basedOn w:val="a2"/>
    <w:uiPriority w:val="59"/>
    <w:rsid w:val="00C47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0A28-CC42-4AF8-A24E-8BD7D672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Пятница,      октября 2014</vt:lpstr>
    </vt:vector>
  </TitlesOfParts>
  <Company>HP</Company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Пятница,      октября 2014</dc:title>
  <dc:creator>tat</dc:creator>
  <cp:lastModifiedBy>Техинспетор</cp:lastModifiedBy>
  <cp:revision>4</cp:revision>
  <cp:lastPrinted>2025-04-23T15:25:00Z</cp:lastPrinted>
  <dcterms:created xsi:type="dcterms:W3CDTF">2025-04-23T14:57:00Z</dcterms:created>
  <dcterms:modified xsi:type="dcterms:W3CDTF">2025-04-28T08:28:00Z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radio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