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A7A" w:rsidRPr="00560A7A" w:rsidRDefault="00560A7A" w:rsidP="00560A7A">
      <w:pPr>
        <w:shd w:val="clear" w:color="auto" w:fill="F7F7F7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0A7A">
        <w:rPr>
          <w:rFonts w:ascii="Arial" w:eastAsia="Times New Roman" w:hAnsi="Arial" w:cs="Arial"/>
          <w:color w:val="BBBBBB"/>
          <w:sz w:val="17"/>
          <w:lang w:eastAsia="ru-RU"/>
        </w:rPr>
        <w:t>реклама в шапке сайта</w:t>
      </w:r>
    </w:p>
    <w:p w:rsidR="00560A7A" w:rsidRPr="00560A7A" w:rsidRDefault="00560A7A" w:rsidP="00560A7A">
      <w:pPr>
        <w:shd w:val="clear" w:color="auto" w:fill="F7F7F7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</w:pPr>
      <w:r w:rsidRPr="00560A7A">
        <w:rPr>
          <w:rFonts w:ascii="Arial" w:eastAsia="Times New Roman" w:hAnsi="Arial" w:cs="Arial"/>
          <w:b/>
          <w:color w:val="000000"/>
          <w:sz w:val="40"/>
          <w:szCs w:val="40"/>
          <w:lang w:eastAsia="ru-RU"/>
        </w:rPr>
        <w:t xml:space="preserve">   Разметка  металла, ее виды</w:t>
      </w:r>
    </w:p>
    <w:p w:rsidR="00560A7A" w:rsidRPr="00560A7A" w:rsidRDefault="00560A7A" w:rsidP="00560A7A">
      <w:pPr>
        <w:spacing w:after="0" w:line="309" w:lineRule="atLeast"/>
        <w:rPr>
          <w:rFonts w:ascii="Arial" w:eastAsia="Times New Roman" w:hAnsi="Arial" w:cs="Arial"/>
          <w:color w:val="C3C3C3"/>
          <w:sz w:val="21"/>
          <w:szCs w:val="21"/>
          <w:lang w:eastAsia="ru-RU"/>
        </w:rPr>
      </w:pPr>
      <w:hyperlink r:id="rId5" w:tooltip="" w:history="1">
        <w:r w:rsidRPr="00560A7A">
          <w:rPr>
            <w:rFonts w:ascii="Arial" w:eastAsia="Times New Roman" w:hAnsi="Arial" w:cs="Arial"/>
            <w:color w:val="C3C3C3"/>
            <w:sz w:val="21"/>
            <w:u w:val="single"/>
            <w:lang w:eastAsia="ru-RU"/>
          </w:rPr>
          <w:t>Главная</w:t>
        </w:r>
      </w:hyperlink>
      <w:r w:rsidRPr="00560A7A">
        <w:rPr>
          <w:rFonts w:ascii="Arial" w:eastAsia="Times New Roman" w:hAnsi="Arial" w:cs="Arial"/>
          <w:color w:val="C3C3C3"/>
          <w:sz w:val="21"/>
          <w:szCs w:val="21"/>
          <w:lang w:eastAsia="ru-RU"/>
        </w:rPr>
        <w:t>  </w:t>
      </w:r>
      <w:hyperlink r:id="rId6" w:tooltip="Просмотреть все посты в Советы домашнему мастеру" w:history="1">
        <w:r w:rsidRPr="00560A7A">
          <w:rPr>
            <w:rFonts w:ascii="Arial" w:eastAsia="Times New Roman" w:hAnsi="Arial" w:cs="Arial"/>
            <w:color w:val="C3C3C3"/>
            <w:sz w:val="21"/>
            <w:u w:val="single"/>
            <w:lang w:eastAsia="ru-RU"/>
          </w:rPr>
          <w:t>Советы домашнему мастеру</w:t>
        </w:r>
      </w:hyperlink>
      <w:r w:rsidRPr="00560A7A">
        <w:rPr>
          <w:rFonts w:ascii="Arial" w:eastAsia="Times New Roman" w:hAnsi="Arial" w:cs="Arial"/>
          <w:color w:val="C3C3C3"/>
          <w:sz w:val="21"/>
          <w:szCs w:val="21"/>
          <w:lang w:eastAsia="ru-RU"/>
        </w:rPr>
        <w:t>  </w:t>
      </w:r>
      <w:r w:rsidRPr="00560A7A">
        <w:rPr>
          <w:rFonts w:ascii="Arial" w:eastAsia="Times New Roman" w:hAnsi="Arial" w:cs="Arial"/>
          <w:color w:val="C3C3C3"/>
          <w:sz w:val="21"/>
          <w:lang w:eastAsia="ru-RU"/>
        </w:rPr>
        <w:t>Разметка изделий и заготовок из металла: инструмент, способы, правила</w:t>
      </w:r>
    </w:p>
    <w:p w:rsidR="00560A7A" w:rsidRPr="00560A7A" w:rsidRDefault="00560A7A" w:rsidP="00560A7A">
      <w:pPr>
        <w:shd w:val="clear" w:color="auto" w:fill="444444"/>
        <w:spacing w:after="0" w:line="240" w:lineRule="auto"/>
        <w:rPr>
          <w:rFonts w:ascii="Times New Roman" w:eastAsia="Times New Roman" w:hAnsi="Times New Roman"/>
          <w:color w:val="auto"/>
          <w:lang w:eastAsia="ru-RU"/>
        </w:rPr>
      </w:pPr>
      <w:r>
        <w:rPr>
          <w:rFonts w:ascii="Times New Roman" w:eastAsia="Times New Roman" w:hAnsi="Times New Roman"/>
          <w:noProof/>
          <w:color w:val="4AC5DB"/>
          <w:lang w:eastAsia="ru-RU"/>
        </w:rPr>
        <w:drawing>
          <wp:inline distT="0" distB="0" distL="0" distR="0">
            <wp:extent cx="6294664" cy="4430486"/>
            <wp:effectExtent l="19050" t="0" r="0" b="0"/>
            <wp:docPr id="2" name="Рисунок 2" descr="https://i2.wp.com/svestnik.kz/wp-content/uploads/2019/10/de9e44es-1920.jpg?fit=1600%2C1200&amp;ssl=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2.wp.com/svestnik.kz/wp-content/uploads/2019/10/de9e44es-1920.jpg?fit=1600%2C1200&amp;ssl=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201" cy="4436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7A" w:rsidRPr="00560A7A" w:rsidRDefault="00560A7A" w:rsidP="00560A7A">
      <w:pPr>
        <w:numPr>
          <w:ilvl w:val="0"/>
          <w:numId w:val="1"/>
        </w:numPr>
        <w:shd w:val="clear" w:color="auto" w:fill="444444"/>
        <w:spacing w:after="86" w:line="240" w:lineRule="auto"/>
        <w:ind w:right="86"/>
        <w:rPr>
          <w:rFonts w:ascii="Arial" w:eastAsia="Times New Roman" w:hAnsi="Arial" w:cs="Arial"/>
          <w:color w:val="auto"/>
          <w:sz w:val="17"/>
          <w:szCs w:val="17"/>
          <w:lang w:eastAsia="ru-RU"/>
        </w:rPr>
      </w:pPr>
      <w:hyperlink r:id="rId9" w:history="1">
        <w:r w:rsidRPr="00560A7A">
          <w:rPr>
            <w:rFonts w:ascii="Arial" w:eastAsia="Times New Roman" w:hAnsi="Arial" w:cs="Arial"/>
            <w:color w:val="FFFFFF"/>
            <w:sz w:val="17"/>
            <w:u w:val="single"/>
            <w:lang w:eastAsia="ru-RU"/>
          </w:rPr>
          <w:t>Советы домашнему мастеру</w:t>
        </w:r>
      </w:hyperlink>
    </w:p>
    <w:p w:rsidR="00560A7A" w:rsidRPr="00560A7A" w:rsidRDefault="00560A7A" w:rsidP="00560A7A">
      <w:pPr>
        <w:shd w:val="clear" w:color="auto" w:fill="444444"/>
        <w:spacing w:after="240" w:line="926" w:lineRule="atLeast"/>
        <w:outlineLvl w:val="0"/>
        <w:rPr>
          <w:rFonts w:ascii="Arial" w:eastAsia="Times New Roman" w:hAnsi="Arial" w:cs="Arial"/>
          <w:color w:val="FFFFFF"/>
          <w:kern w:val="36"/>
          <w:sz w:val="75"/>
          <w:szCs w:val="75"/>
          <w:lang w:eastAsia="ru-RU"/>
        </w:rPr>
      </w:pPr>
      <w:proofErr w:type="spellStart"/>
      <w:proofErr w:type="gramStart"/>
      <w:r w:rsidRPr="00560A7A">
        <w:rPr>
          <w:rFonts w:ascii="Arial" w:eastAsia="Times New Roman" w:hAnsi="Arial" w:cs="Arial"/>
          <w:color w:val="FFFFFF"/>
          <w:kern w:val="36"/>
          <w:sz w:val="75"/>
          <w:szCs w:val="75"/>
          <w:lang w:eastAsia="ru-RU"/>
        </w:rPr>
        <w:t>Разметк</w:t>
      </w:r>
      <w:proofErr w:type="spellEnd"/>
      <w:r>
        <w:rPr>
          <w:rFonts w:ascii="Arial" w:eastAsia="Times New Roman" w:hAnsi="Arial" w:cs="Arial"/>
          <w:color w:val="FFFFFF"/>
          <w:kern w:val="36"/>
          <w:sz w:val="75"/>
          <w:szCs w:val="75"/>
          <w:lang w:eastAsia="ru-RU"/>
        </w:rPr>
        <w:t xml:space="preserve"> </w:t>
      </w:r>
      <w:r w:rsidRPr="00560A7A">
        <w:rPr>
          <w:rFonts w:ascii="Arial" w:eastAsia="Times New Roman" w:hAnsi="Arial" w:cs="Arial"/>
          <w:color w:val="FFFFFF"/>
          <w:kern w:val="36"/>
          <w:sz w:val="75"/>
          <w:szCs w:val="75"/>
          <w:lang w:eastAsia="ru-RU"/>
        </w:rPr>
        <w:t>а</w:t>
      </w:r>
      <w:proofErr w:type="gramEnd"/>
      <w:r w:rsidRPr="00560A7A">
        <w:rPr>
          <w:rFonts w:ascii="Arial" w:eastAsia="Times New Roman" w:hAnsi="Arial" w:cs="Arial"/>
          <w:color w:val="FFFFFF"/>
          <w:kern w:val="36"/>
          <w:sz w:val="75"/>
          <w:szCs w:val="75"/>
          <w:lang w:eastAsia="ru-RU"/>
        </w:rPr>
        <w:t xml:space="preserve"> изделий и заготовок из металла: инструмент, способы, правила</w:t>
      </w:r>
    </w:p>
    <w:p w:rsidR="00560A7A" w:rsidRPr="00560A7A" w:rsidRDefault="00560A7A" w:rsidP="00560A7A">
      <w:pPr>
        <w:shd w:val="clear" w:color="auto" w:fill="444444"/>
        <w:spacing w:after="0" w:line="240" w:lineRule="auto"/>
        <w:rPr>
          <w:rFonts w:ascii="Arial" w:eastAsia="Times New Roman" w:hAnsi="Arial" w:cs="Arial"/>
          <w:color w:val="auto"/>
          <w:sz w:val="19"/>
          <w:szCs w:val="19"/>
          <w:lang w:eastAsia="ru-RU"/>
        </w:rPr>
      </w:pPr>
      <w:r w:rsidRPr="00560A7A">
        <w:rPr>
          <w:rFonts w:ascii="Arial" w:eastAsia="Times New Roman" w:hAnsi="Arial" w:cs="Arial"/>
          <w:color w:val="FFFFFF"/>
          <w:sz w:val="19"/>
          <w:lang w:eastAsia="ru-RU"/>
        </w:rPr>
        <w:t>16.10.2019</w:t>
      </w:r>
    </w:p>
    <w:p w:rsidR="00560A7A" w:rsidRPr="00560A7A" w:rsidRDefault="00560A7A" w:rsidP="00560A7A">
      <w:pPr>
        <w:shd w:val="clear" w:color="auto" w:fill="444444"/>
        <w:spacing w:line="240" w:lineRule="auto"/>
        <w:textAlignment w:val="top"/>
        <w:rPr>
          <w:rFonts w:ascii="Arial" w:eastAsia="Times New Roman" w:hAnsi="Arial" w:cs="Arial"/>
          <w:color w:val="auto"/>
          <w:sz w:val="19"/>
          <w:szCs w:val="19"/>
          <w:lang w:eastAsia="ru-RU"/>
        </w:rPr>
      </w:pPr>
      <w:hyperlink r:id="rId10" w:anchor="respond" w:history="1">
        <w:r w:rsidRPr="00560A7A">
          <w:rPr>
            <w:rFonts w:ascii="Arial" w:eastAsia="Times New Roman" w:hAnsi="Arial" w:cs="Arial"/>
            <w:color w:val="FFFFFF"/>
            <w:sz w:val="19"/>
            <w:u w:val="single"/>
            <w:lang w:eastAsia="ru-RU"/>
          </w:rPr>
          <w:t>0</w:t>
        </w:r>
      </w:hyperlink>
    </w:p>
    <w:p w:rsidR="00560A7A" w:rsidRPr="00560A7A" w:rsidRDefault="00560A7A" w:rsidP="00560A7A">
      <w:pPr>
        <w:spacing w:line="531" w:lineRule="atLeast"/>
        <w:jc w:val="center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hyperlink r:id="rId11" w:tgtFrame="_blank" w:history="1">
        <w:r w:rsidRPr="00560A7A">
          <w:rPr>
            <w:rFonts w:ascii="Open Sans" w:eastAsia="Times New Roman" w:hAnsi="Open Sans"/>
            <w:color w:val="4AC5DB"/>
            <w:sz w:val="29"/>
            <w:szCs w:val="29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svestnik.kz/razmetka-izdelij-i-zagotovok-iz-metal/" target="&quot;_blank&quot;" style="width:24pt;height:24pt" o:button="t"/>
          </w:pict>
        </w:r>
      </w:hyperlink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b/>
          <w:bCs/>
          <w:i/>
          <w:iCs/>
          <w:color w:val="222222"/>
          <w:sz w:val="29"/>
          <w:lang w:eastAsia="ru-RU"/>
        </w:rPr>
        <w:lastRenderedPageBreak/>
        <w:t>При производстве изделий из металла исходный материал — отливки, листовой и профильный прокат — не соответствует по размерам и форме чертежу конструктора. Чтобы отрезать лишний металл, высверлить, отштамповать, сварить или другим образом обработать заготовку, на нее наносят ключевые точки чертежа. Применяясь к этим точкам и линиям, и проводят обработку.</w:t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t>Основное понятие и типы разметки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Как правило, размечают уникальные детали и изделия, производимые малыми и сверхмалыми сериями. Для крупносерийного и массового производства заготовки не размечают, вместо этого используют специальную оснастку и управляющие программы.</w:t>
      </w:r>
    </w:p>
    <w:p w:rsidR="00560A7A" w:rsidRPr="00560A7A" w:rsidRDefault="00560A7A" w:rsidP="00560A7A">
      <w:pPr>
        <w:spacing w:after="0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>
        <w:rPr>
          <w:rFonts w:ascii="Open Sans" w:eastAsia="Times New Roman" w:hAnsi="Open Sans"/>
          <w:noProof/>
          <w:color w:val="4AC5DB"/>
          <w:sz w:val="29"/>
          <w:szCs w:val="29"/>
          <w:lang w:eastAsia="ru-RU"/>
        </w:rPr>
        <w:drawing>
          <wp:inline distT="0" distB="0" distL="0" distR="0">
            <wp:extent cx="6629400" cy="4387215"/>
            <wp:effectExtent l="19050" t="0" r="0" b="0"/>
            <wp:docPr id="4" name="Рисунок 4" descr="Разметка изделий из металл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азметка изделий из металл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387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lastRenderedPageBreak/>
        <w:t>Что такое разметка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Операция нанесения размеров и формы изделия на заготовки называют разметкой. Цель операции — обозначить места, в которых следует обрабатывать деталь, и границы этих действий: точки сверления, линии загиба, линии сварных швов, обозначение маркировки и т.п.</w:t>
      </w:r>
    </w:p>
    <w:p w:rsidR="00560A7A" w:rsidRPr="00560A7A" w:rsidRDefault="00560A7A" w:rsidP="00560A7A">
      <w:pPr>
        <w:spacing w:line="686" w:lineRule="atLeast"/>
        <w:jc w:val="center"/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</w:pPr>
      <w:r w:rsidRPr="00560A7A"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  <w:t>РАЗМЕТКУ ПРОИЗВОДЯТ ТОЧКАМИ, КОТОРЫЕ НАЗЫВАЮТ КЕРНАМИ И ЛИНИЯМИ, КОТОРЫЕ НАЗЫВАЮТ РИСКАМИ.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Риски процарапываются в поверхности металла острым инструментом или наносятся маркером. Керны набиваются специальным инструментом — кернером.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По способу выполнения различают такие виды разметки, как:</w:t>
      </w:r>
    </w:p>
    <w:p w:rsidR="00560A7A" w:rsidRPr="00560A7A" w:rsidRDefault="00560A7A" w:rsidP="00560A7A">
      <w:pPr>
        <w:numPr>
          <w:ilvl w:val="0"/>
          <w:numId w:val="2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Ручная. Ее делают слесари.</w:t>
      </w:r>
    </w:p>
    <w:p w:rsidR="00560A7A" w:rsidRPr="00560A7A" w:rsidRDefault="00560A7A" w:rsidP="00560A7A">
      <w:pPr>
        <w:numPr>
          <w:ilvl w:val="0"/>
          <w:numId w:val="2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Механизированная. Выполняется с использованием средств механизации и автоматизации.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b/>
          <w:bCs/>
          <w:color w:val="222222"/>
          <w:sz w:val="29"/>
          <w:lang w:eastAsia="ru-RU"/>
        </w:rPr>
        <w:t>По поверхности нанесения различают</w:t>
      </w:r>
    </w:p>
    <w:p w:rsidR="00560A7A" w:rsidRPr="00560A7A" w:rsidRDefault="00560A7A" w:rsidP="00560A7A">
      <w:pPr>
        <w:numPr>
          <w:ilvl w:val="0"/>
          <w:numId w:val="3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 xml:space="preserve">Поверхностная. </w:t>
      </w:r>
      <w:proofErr w:type="gramStart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Наносится на поверхность заготовки в одной плоскости и не связана с линиями и точками разметок, наносимых на другие плоскости.</w:t>
      </w:r>
      <w:proofErr w:type="gramEnd"/>
    </w:p>
    <w:p w:rsidR="00560A7A" w:rsidRPr="00560A7A" w:rsidRDefault="00560A7A" w:rsidP="00560A7A">
      <w:pPr>
        <w:numPr>
          <w:ilvl w:val="0"/>
          <w:numId w:val="3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Пространственная. Проводится в единой трехмерной системе координат.</w:t>
      </w:r>
    </w:p>
    <w:p w:rsidR="00560A7A" w:rsidRPr="00560A7A" w:rsidRDefault="00560A7A" w:rsidP="00560A7A">
      <w:pPr>
        <w:spacing w:after="0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>
        <w:rPr>
          <w:rFonts w:ascii="Open Sans" w:eastAsia="Times New Roman" w:hAnsi="Open Sans"/>
          <w:noProof/>
          <w:color w:val="4AC5DB"/>
          <w:sz w:val="29"/>
          <w:szCs w:val="29"/>
          <w:lang w:eastAsia="ru-RU"/>
        </w:rPr>
        <w:drawing>
          <wp:inline distT="0" distB="0" distL="0" distR="0">
            <wp:extent cx="2495550" cy="45719"/>
            <wp:effectExtent l="19050" t="0" r="0" b="0"/>
            <wp:docPr id="5" name="Рисунок 5" descr="Замечания по правке и разметке для тонколистового металл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Замечания по правке и разметке для тонколистового металл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00563" cy="45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Выбор между поверхностной и </w:t>
      </w:r>
      <w:hyperlink r:id="rId16" w:tgtFrame="_blank" w:history="1">
        <w:r w:rsidRPr="00560A7A">
          <w:rPr>
            <w:rFonts w:ascii="Open Sans" w:eastAsia="Times New Roman" w:hAnsi="Open Sans"/>
            <w:color w:val="4AC5DB"/>
            <w:sz w:val="29"/>
            <w:u w:val="single"/>
            <w:lang w:eastAsia="ru-RU"/>
          </w:rPr>
          <w:t>пространственной разметкой</w:t>
        </w:r>
      </w:hyperlink>
      <w:r>
        <w:rPr>
          <w:rFonts w:ascii="Open Sans" w:eastAsia="Times New Roman" w:hAnsi="Open Sans"/>
          <w:color w:val="222222"/>
          <w:sz w:val="29"/>
          <w:szCs w:val="29"/>
          <w:lang w:eastAsia="ru-RU"/>
        </w:rPr>
        <w:t xml:space="preserve"> </w:t>
      </w: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определяется, прежде всего, сложностью пространственной конфигурации детали.</w:t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lastRenderedPageBreak/>
        <w:t>Требования к разметке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Слесарная разметка должна отвечать следующим требованиям:</w:t>
      </w:r>
    </w:p>
    <w:p w:rsidR="00560A7A" w:rsidRPr="00560A7A" w:rsidRDefault="00560A7A" w:rsidP="00560A7A">
      <w:pPr>
        <w:numPr>
          <w:ilvl w:val="0"/>
          <w:numId w:val="4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точно передавать ключевые размеры чертежа;</w:t>
      </w:r>
    </w:p>
    <w:p w:rsidR="00560A7A" w:rsidRPr="00560A7A" w:rsidRDefault="00560A7A" w:rsidP="00560A7A">
      <w:pPr>
        <w:numPr>
          <w:ilvl w:val="0"/>
          <w:numId w:val="4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быть ясно видимой;</w:t>
      </w:r>
    </w:p>
    <w:p w:rsidR="00560A7A" w:rsidRPr="00560A7A" w:rsidRDefault="00560A7A" w:rsidP="00560A7A">
      <w:pPr>
        <w:numPr>
          <w:ilvl w:val="0"/>
          <w:numId w:val="4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не стираться и не смазываться в ходе операций механической и термической обработки;</w:t>
      </w:r>
    </w:p>
    <w:p w:rsidR="00560A7A" w:rsidRPr="00560A7A" w:rsidRDefault="00560A7A" w:rsidP="00560A7A">
      <w:pPr>
        <w:numPr>
          <w:ilvl w:val="0"/>
          <w:numId w:val="4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не ухудшать внешний вид готового изделия.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Разметка деталей должна проводиться качественным инвентарным инструментом и приспособлениями, подлежащими периодической поверке.</w:t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t>Нанесение рисок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Стандарт регламентирует порядок нанесения разметочных линий:</w:t>
      </w:r>
    </w:p>
    <w:p w:rsidR="00560A7A" w:rsidRPr="00560A7A" w:rsidRDefault="00560A7A" w:rsidP="00560A7A">
      <w:pPr>
        <w:numPr>
          <w:ilvl w:val="0"/>
          <w:numId w:val="5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горизонтальные;</w:t>
      </w:r>
    </w:p>
    <w:p w:rsidR="00560A7A" w:rsidRPr="00560A7A" w:rsidRDefault="00560A7A" w:rsidP="00560A7A">
      <w:pPr>
        <w:numPr>
          <w:ilvl w:val="0"/>
          <w:numId w:val="5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вертикальные;</w:t>
      </w:r>
    </w:p>
    <w:p w:rsidR="00560A7A" w:rsidRPr="00560A7A" w:rsidRDefault="00560A7A" w:rsidP="00560A7A">
      <w:pPr>
        <w:numPr>
          <w:ilvl w:val="0"/>
          <w:numId w:val="5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наклонные;</w:t>
      </w:r>
    </w:p>
    <w:p w:rsidR="00560A7A" w:rsidRPr="00560A7A" w:rsidRDefault="00560A7A" w:rsidP="00560A7A">
      <w:pPr>
        <w:numPr>
          <w:ilvl w:val="0"/>
          <w:numId w:val="5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криволинейные.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Нанесение криволинейных элементов после прямолинейных дает еще одну возможность проверить их точность. Дуги должны замыкать прямые, сопряжение должно быть гладким.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Прямые риски проводят хорошо заточенной чертилкой, без отрыва за один прием. Чертилку при этом наклоняют в сторону от линейки или угольника, чтобы не вносить искажений.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proofErr w:type="gramStart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Параллельные прямые чертят, используя угольник и перемещая его вдоль опорной линейки на требуемую дистанцию.</w:t>
      </w:r>
      <w:proofErr w:type="gramEnd"/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lastRenderedPageBreak/>
        <w:t xml:space="preserve">Если в заготовке уже есть отверстия, то для привязки разметочный линий к ним применяют специальный инструмент — </w:t>
      </w:r>
      <w:proofErr w:type="spellStart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центроискатель</w:t>
      </w:r>
      <w:proofErr w:type="spellEnd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Для того чтобы разметить наклонные линии, используют разметочный транспортир с шарнирной линейкой, закрепленной в его нулевой точке.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Для особо точной разметки в слесарном деле применяют штангенциркули. Они позволяют измерять расстояния и процарапывать риски с точностью до сотых долей миллиметра.</w:t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proofErr w:type="spellStart"/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t>Накернивание</w:t>
      </w:r>
      <w:proofErr w:type="spellEnd"/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t xml:space="preserve"> разметочных линий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Для того чтобы точнее провести риску, в ее начале и в конце ставят керны. Это позволяет визуально контролировать положение линейки во время прочерчивания.</w:t>
      </w:r>
    </w:p>
    <w:p w:rsidR="00560A7A" w:rsidRPr="00560A7A" w:rsidRDefault="00560A7A" w:rsidP="00560A7A">
      <w:pPr>
        <w:spacing w:after="446" w:line="686" w:lineRule="atLeast"/>
        <w:jc w:val="center"/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</w:pPr>
      <w:r w:rsidRPr="00560A7A"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  <w:t xml:space="preserve">НА РИСКАХ БОЛЬШОЙ ПРОТЯЖЕННОСТИ ВСПОМОГАТЕЛЬНЫЕ КЕРНЫ СТАВЯТСЯ ТАКЖЕ И </w:t>
      </w:r>
      <w:proofErr w:type="gramStart"/>
      <w:r w:rsidRPr="00560A7A"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  <w:t>ЧЕРЕЗ</w:t>
      </w:r>
      <w:proofErr w:type="gramEnd"/>
    </w:p>
    <w:p w:rsidR="00560A7A" w:rsidRPr="00560A7A" w:rsidRDefault="00560A7A" w:rsidP="00560A7A">
      <w:pPr>
        <w:spacing w:line="686" w:lineRule="atLeast"/>
        <w:jc w:val="center"/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</w:pPr>
      <w:r w:rsidRPr="00560A7A"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  <w:t>КАЖДЫЕ 5-15 СМ.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 xml:space="preserve">Линии окружностей </w:t>
      </w:r>
      <w:proofErr w:type="spellStart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накернивают</w:t>
      </w:r>
      <w:proofErr w:type="spellEnd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 xml:space="preserve"> в четырех точках — концах перпендикулярных диаметров.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 xml:space="preserve">Если размечают уже обработанные поверхности, то </w:t>
      </w:r>
      <w:proofErr w:type="spellStart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кернение</w:t>
      </w:r>
      <w:proofErr w:type="spellEnd"/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 xml:space="preserve"> применяют только в начале и конце рисок.</w:t>
      </w:r>
    </w:p>
    <w:p w:rsidR="00560A7A" w:rsidRPr="00560A7A" w:rsidRDefault="00560A7A" w:rsidP="00560A7A">
      <w:pPr>
        <w:spacing w:after="0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>
        <w:rPr>
          <w:rFonts w:ascii="Open Sans" w:eastAsia="Times New Roman" w:hAnsi="Open Sans"/>
          <w:noProof/>
          <w:color w:val="4AC5DB"/>
          <w:sz w:val="29"/>
          <w:szCs w:val="29"/>
          <w:lang w:eastAsia="ru-RU"/>
        </w:rPr>
        <w:lastRenderedPageBreak/>
        <w:drawing>
          <wp:inline distT="0" distB="0" distL="0" distR="0">
            <wp:extent cx="6629400" cy="4963795"/>
            <wp:effectExtent l="19050" t="0" r="0" b="0"/>
            <wp:docPr id="6" name="Рисунок 6" descr="Накернивание разметочных линий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акернивание разметочных линий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63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После чистовой обработки риски продлевают на боковые поверхности и ставят керны уже на них.</w:t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t>Приемы разметки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В слесарном деле применяют следующие приемы:</w:t>
      </w:r>
    </w:p>
    <w:p w:rsidR="00560A7A" w:rsidRPr="00560A7A" w:rsidRDefault="00560A7A" w:rsidP="00560A7A">
      <w:pPr>
        <w:numPr>
          <w:ilvl w:val="0"/>
          <w:numId w:val="6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По шаблону. Используется в случае мелкосерийного производства. Шаблон изготавливают из металлопроката, всю партию размечают (или даже обрабатывают) через единожды размеченные прорези и отверстия в этом листе. Для деталей сложной формы может быть сделано несколько шаблонов для разных плоскостей.</w:t>
      </w:r>
    </w:p>
    <w:p w:rsidR="00560A7A" w:rsidRPr="00560A7A" w:rsidRDefault="00560A7A" w:rsidP="00560A7A">
      <w:pPr>
        <w:numPr>
          <w:ilvl w:val="0"/>
          <w:numId w:val="6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По образцу. Размеры переносят с детали — образца. Применяется при изготовлении новой детали взамен сломанной.</w:t>
      </w:r>
    </w:p>
    <w:p w:rsidR="00560A7A" w:rsidRPr="00560A7A" w:rsidRDefault="00560A7A" w:rsidP="00560A7A">
      <w:pPr>
        <w:numPr>
          <w:ilvl w:val="0"/>
          <w:numId w:val="6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По месту. Используется при производстве сложных многокомпонентных изделий и конструкций. Заготовки размещаются на плоскости или в пространстве в том порядке, в котором они входят в конечное изделие и размечаются совместно.</w:t>
      </w:r>
    </w:p>
    <w:p w:rsidR="00560A7A" w:rsidRPr="00560A7A" w:rsidRDefault="00560A7A" w:rsidP="00560A7A">
      <w:pPr>
        <w:numPr>
          <w:ilvl w:val="0"/>
          <w:numId w:val="6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lastRenderedPageBreak/>
        <w:t>Карандашом (или маркером). Используется для заготовок из сплавов алюминия, чтобы чертилка не разрушала пассированный защитный слой.</w:t>
      </w:r>
    </w:p>
    <w:p w:rsidR="00560A7A" w:rsidRPr="00560A7A" w:rsidRDefault="00560A7A" w:rsidP="00560A7A">
      <w:pPr>
        <w:numPr>
          <w:ilvl w:val="0"/>
          <w:numId w:val="6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Точная. Делается теми же методами, но применяются измерительные и </w:t>
      </w:r>
      <w:hyperlink r:id="rId19" w:tgtFrame="_blank" w:history="1">
        <w:r w:rsidRPr="00560A7A">
          <w:rPr>
            <w:rFonts w:ascii="Open Sans" w:eastAsia="Times New Roman" w:hAnsi="Open Sans"/>
            <w:color w:val="4AC5DB"/>
            <w:sz w:val="26"/>
            <w:u w:val="single"/>
            <w:lang w:eastAsia="ru-RU"/>
          </w:rPr>
          <w:t>разметочные инструменты</w:t>
        </w:r>
      </w:hyperlink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 особой точности.</w:t>
      </w:r>
    </w:p>
    <w:p w:rsidR="00560A7A" w:rsidRPr="00560A7A" w:rsidRDefault="00560A7A" w:rsidP="00560A7A">
      <w:pPr>
        <w:spacing w:after="0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>
        <w:rPr>
          <w:rFonts w:ascii="Open Sans" w:eastAsia="Times New Roman" w:hAnsi="Open Sans"/>
          <w:noProof/>
          <w:color w:val="4AC5DB"/>
          <w:sz w:val="29"/>
          <w:szCs w:val="29"/>
          <w:lang w:eastAsia="ru-RU"/>
        </w:rPr>
        <w:drawing>
          <wp:inline distT="0" distB="0" distL="0" distR="0">
            <wp:extent cx="6629400" cy="4974590"/>
            <wp:effectExtent l="19050" t="0" r="0" b="0"/>
            <wp:docPr id="7" name="Рисунок 7" descr="Приемы выполнения разметки металлических деталей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иемы выполнения разметки металлических деталей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7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Выбор приемов проводят в соответствии с конструкторскими и технологическими указаниями.</w:t>
      </w:r>
    </w:p>
    <w:p w:rsidR="00560A7A" w:rsidRPr="00560A7A" w:rsidRDefault="00560A7A" w:rsidP="00560A7A">
      <w:pPr>
        <w:spacing w:before="514" w:after="343" w:line="651" w:lineRule="atLeast"/>
        <w:outlineLvl w:val="1"/>
        <w:rPr>
          <w:rFonts w:ascii="Arial" w:eastAsia="Times New Roman" w:hAnsi="Arial" w:cs="Arial"/>
          <w:color w:val="111111"/>
          <w:sz w:val="46"/>
          <w:szCs w:val="46"/>
          <w:lang w:eastAsia="ru-RU"/>
        </w:rPr>
      </w:pPr>
      <w:r w:rsidRPr="00560A7A">
        <w:rPr>
          <w:rFonts w:ascii="Arial" w:eastAsia="Times New Roman" w:hAnsi="Arial" w:cs="Arial"/>
          <w:color w:val="111111"/>
          <w:sz w:val="46"/>
          <w:szCs w:val="46"/>
          <w:lang w:eastAsia="ru-RU"/>
        </w:rPr>
        <w:t>Брак при разметке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Прежде всего, при разметке всплывает брак, допущенный на предыдущих стадиях изготовления. Продукция заготовительных участков или цехов, а также материалы, приобретенные на других предприятиях, обнаруживают:</w:t>
      </w:r>
    </w:p>
    <w:p w:rsidR="00560A7A" w:rsidRPr="00560A7A" w:rsidRDefault="00560A7A" w:rsidP="00560A7A">
      <w:pPr>
        <w:numPr>
          <w:ilvl w:val="0"/>
          <w:numId w:val="7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нарушение размеров</w:t>
      </w:r>
    </w:p>
    <w:p w:rsidR="00560A7A" w:rsidRPr="00560A7A" w:rsidRDefault="00560A7A" w:rsidP="00560A7A">
      <w:pPr>
        <w:numPr>
          <w:ilvl w:val="0"/>
          <w:numId w:val="7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искажение формы</w:t>
      </w:r>
    </w:p>
    <w:p w:rsidR="00560A7A" w:rsidRPr="00560A7A" w:rsidRDefault="00560A7A" w:rsidP="00560A7A">
      <w:pPr>
        <w:numPr>
          <w:ilvl w:val="0"/>
          <w:numId w:val="7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lastRenderedPageBreak/>
        <w:t>коробление.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Такие отливки или прокат дальнейшим разметочным операциям не подлежат, а возвращаются в подразделение или организацию, допустившую брак, для его исправления.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На этапе собственно разметки брак может быть вызван следующими факторами:</w:t>
      </w:r>
    </w:p>
    <w:p w:rsidR="00560A7A" w:rsidRPr="00560A7A" w:rsidRDefault="00560A7A" w:rsidP="00560A7A">
      <w:pPr>
        <w:numPr>
          <w:ilvl w:val="0"/>
          <w:numId w:val="8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Неточность чертежа. Слесарь, не задумываясь, отображает неправильные размеры на детали, и в ходе дальнейшей обработки выходит бракованная продукция.</w:t>
      </w:r>
    </w:p>
    <w:p w:rsidR="00560A7A" w:rsidRPr="00560A7A" w:rsidRDefault="00560A7A" w:rsidP="00560A7A">
      <w:pPr>
        <w:numPr>
          <w:ilvl w:val="0"/>
          <w:numId w:val="8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Неточность или неисправность инструментов. Все разметочные инструменты подлежат обязательной периодической поверке в метрологической службе предприятия или в авторизованном метрологическом центре.</w:t>
      </w:r>
    </w:p>
    <w:p w:rsidR="00560A7A" w:rsidRPr="00560A7A" w:rsidRDefault="00560A7A" w:rsidP="00560A7A">
      <w:pPr>
        <w:numPr>
          <w:ilvl w:val="0"/>
          <w:numId w:val="8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 xml:space="preserve">Неправильное использование инструмента или вспомогательных разметочных принадлежностей. Известны случаи, когда вместо мерных калиброванных подкладок для выставления уровня использовались обычные подкладки. В этом случае также </w:t>
      </w:r>
      <w:proofErr w:type="gramStart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возможна</w:t>
      </w:r>
      <w:proofErr w:type="gramEnd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 xml:space="preserve"> ошибочное нанесение углов и уклонов.</w:t>
      </w:r>
    </w:p>
    <w:p w:rsidR="00560A7A" w:rsidRPr="00560A7A" w:rsidRDefault="00560A7A" w:rsidP="00560A7A">
      <w:pPr>
        <w:numPr>
          <w:ilvl w:val="0"/>
          <w:numId w:val="8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 xml:space="preserve">Неточность установки заготовки на разметочный стол или плазу. Приводят к перекосам при откладывании размеров, нарушению параллельности и </w:t>
      </w:r>
      <w:proofErr w:type="spellStart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соосности</w:t>
      </w:r>
      <w:proofErr w:type="spellEnd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.</w:t>
      </w:r>
    </w:p>
    <w:p w:rsidR="00560A7A" w:rsidRPr="00560A7A" w:rsidRDefault="00560A7A" w:rsidP="00560A7A">
      <w:pPr>
        <w:numPr>
          <w:ilvl w:val="0"/>
          <w:numId w:val="8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Неправильный выбор базовых плоскостей. Возможно также, что часть размеров наносилась от базовых плоскостей, а часть — от черновых поверхностей заготовки.</w:t>
      </w:r>
    </w:p>
    <w:p w:rsidR="00560A7A" w:rsidRPr="00560A7A" w:rsidRDefault="00560A7A" w:rsidP="00560A7A">
      <w:pPr>
        <w:spacing w:after="0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>
        <w:rPr>
          <w:rFonts w:ascii="Open Sans" w:eastAsia="Times New Roman" w:hAnsi="Open Sans"/>
          <w:noProof/>
          <w:color w:val="4AC5DB"/>
          <w:sz w:val="29"/>
          <w:szCs w:val="29"/>
          <w:lang w:eastAsia="ru-RU"/>
        </w:rPr>
        <w:lastRenderedPageBreak/>
        <w:drawing>
          <wp:inline distT="0" distB="0" distL="0" distR="0">
            <wp:extent cx="6629400" cy="4974590"/>
            <wp:effectExtent l="19050" t="0" r="0" b="0"/>
            <wp:docPr id="8" name="Рисунок 8" descr="Брак при разметке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Брак при разметке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97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Отдельно в ряду причин брака стоят ошибки разметчика. К ним относится:</w:t>
      </w:r>
    </w:p>
    <w:p w:rsidR="00560A7A" w:rsidRPr="00560A7A" w:rsidRDefault="00560A7A" w:rsidP="00560A7A">
      <w:pPr>
        <w:numPr>
          <w:ilvl w:val="0"/>
          <w:numId w:val="9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Неправильно прочитанный чертеж. Возможно нанесение радиуса вместо диаметра и наоборот, неточное нанесение центров отверстий относительно центровых рисок и т.п. В случае возникновения затруднений слесарь обязан обратиться за разъяснениями к бригадиру или мастеру.</w:t>
      </w:r>
    </w:p>
    <w:p w:rsidR="00560A7A" w:rsidRPr="00560A7A" w:rsidRDefault="00560A7A" w:rsidP="00560A7A">
      <w:pPr>
        <w:numPr>
          <w:ilvl w:val="0"/>
          <w:numId w:val="9"/>
        </w:numPr>
        <w:spacing w:before="100" w:beforeAutospacing="1" w:after="100" w:afterAutospacing="1" w:line="240" w:lineRule="auto"/>
        <w:ind w:left="669"/>
        <w:rPr>
          <w:rFonts w:ascii="Open Sans" w:eastAsia="Times New Roman" w:hAnsi="Open Sans"/>
          <w:color w:val="222222"/>
          <w:sz w:val="26"/>
          <w:szCs w:val="26"/>
          <w:lang w:eastAsia="ru-RU"/>
        </w:rPr>
      </w:pPr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 xml:space="preserve">Неаккуратность и невнимательность при </w:t>
      </w:r>
      <w:proofErr w:type="spellStart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>кернении</w:t>
      </w:r>
      <w:proofErr w:type="spellEnd"/>
      <w:r w:rsidRPr="00560A7A">
        <w:rPr>
          <w:rFonts w:ascii="Open Sans" w:eastAsia="Times New Roman" w:hAnsi="Open Sans"/>
          <w:color w:val="222222"/>
          <w:sz w:val="26"/>
          <w:szCs w:val="26"/>
          <w:lang w:eastAsia="ru-RU"/>
        </w:rPr>
        <w:t xml:space="preserve"> и нанесении линий.</w:t>
      </w:r>
    </w:p>
    <w:p w:rsidR="00560A7A" w:rsidRPr="00560A7A" w:rsidRDefault="00560A7A" w:rsidP="00560A7A">
      <w:pPr>
        <w:spacing w:line="686" w:lineRule="atLeast"/>
        <w:jc w:val="center"/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</w:pPr>
      <w:r w:rsidRPr="00560A7A"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  <w:t xml:space="preserve">ЧЕЛОВЕЧЕСКИЙ ФАКТОР, К СОЖАЛЕНИЮ, ЯВЛЯЕТСЯ НАИБОЛЕЕ РАСПРОСТРАНЕННОЙ </w:t>
      </w:r>
      <w:r w:rsidRPr="00560A7A">
        <w:rPr>
          <w:rFonts w:ascii="Arial" w:eastAsia="Times New Roman" w:hAnsi="Arial" w:cs="Arial"/>
          <w:i/>
          <w:iCs/>
          <w:caps/>
          <w:color w:val="4AC5DB"/>
          <w:sz w:val="55"/>
          <w:szCs w:val="55"/>
          <w:lang w:eastAsia="ru-RU"/>
        </w:rPr>
        <w:lastRenderedPageBreak/>
        <w:t>ПРИЧИНОЙ РАЗМЕТОЧНОГО БРАКА.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Халатность может допустить как сам слесарь, так и его руководители, не поверившие вовремя инструмент или выдавшие неподходящие разметочные приспособления.</w:t>
      </w:r>
    </w:p>
    <w:p w:rsidR="00560A7A" w:rsidRPr="00560A7A" w:rsidRDefault="00560A7A" w:rsidP="00560A7A">
      <w:pPr>
        <w:spacing w:after="446" w:line="531" w:lineRule="atLeast"/>
        <w:rPr>
          <w:rFonts w:ascii="Open Sans" w:eastAsia="Times New Roman" w:hAnsi="Open Sans"/>
          <w:color w:val="222222"/>
          <w:sz w:val="29"/>
          <w:szCs w:val="29"/>
          <w:lang w:eastAsia="ru-RU"/>
        </w:rPr>
      </w:pPr>
      <w:r w:rsidRPr="00560A7A">
        <w:rPr>
          <w:rFonts w:ascii="Open Sans" w:eastAsia="Times New Roman" w:hAnsi="Open Sans"/>
          <w:color w:val="222222"/>
          <w:sz w:val="29"/>
          <w:szCs w:val="29"/>
          <w:lang w:eastAsia="ru-RU"/>
        </w:rPr>
        <w:t>Обычно разметочные операции поручают наиболее опытным и ответственным работникам, рассчитывая на то, что они не будут механически переносить размеры с чертежа на заготовку, а отнесутся к делу вдумчиво и вовремя заметят и устранят причины возможного брака самостоятельно или обратившись к своим руководителям.</w:t>
      </w:r>
    </w:p>
    <w:p w:rsidR="00F074FC" w:rsidRDefault="00F074FC"/>
    <w:sectPr w:rsidR="00F074FC" w:rsidSect="00F07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Franklin Gothic Medium Cond"/>
    <w:panose1 w:val="020B0606030504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E4AC0"/>
    <w:multiLevelType w:val="multilevel"/>
    <w:tmpl w:val="E216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97458E"/>
    <w:multiLevelType w:val="multilevel"/>
    <w:tmpl w:val="458A2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34338"/>
    <w:multiLevelType w:val="multilevel"/>
    <w:tmpl w:val="DCCE7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40F2F"/>
    <w:multiLevelType w:val="multilevel"/>
    <w:tmpl w:val="73E6B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387117"/>
    <w:multiLevelType w:val="multilevel"/>
    <w:tmpl w:val="7F92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BC54B3"/>
    <w:multiLevelType w:val="multilevel"/>
    <w:tmpl w:val="FAE2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12245"/>
    <w:multiLevelType w:val="multilevel"/>
    <w:tmpl w:val="DBC4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783E2B"/>
    <w:multiLevelType w:val="multilevel"/>
    <w:tmpl w:val="973E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1B0E7F"/>
    <w:multiLevelType w:val="multilevel"/>
    <w:tmpl w:val="96E6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60A7A"/>
    <w:rsid w:val="00560A7A"/>
    <w:rsid w:val="00A55FA9"/>
    <w:rsid w:val="00F0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oto Sans" w:eastAsiaTheme="minorHAnsi" w:hAnsi="Noto Sans" w:cs="Times New Roman"/>
        <w:color w:val="262626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FC"/>
  </w:style>
  <w:style w:type="paragraph" w:styleId="1">
    <w:name w:val="heading 1"/>
    <w:basedOn w:val="a"/>
    <w:link w:val="10"/>
    <w:uiPriority w:val="9"/>
    <w:qFormat/>
    <w:rsid w:val="00560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60A7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A7A"/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60A7A"/>
    <w:rPr>
      <w:rFonts w:ascii="Times New Roman" w:eastAsia="Times New Roman" w:hAnsi="Times New Roman"/>
      <w:b/>
      <w:bCs/>
      <w:color w:val="auto"/>
      <w:sz w:val="36"/>
      <w:szCs w:val="36"/>
      <w:lang w:eastAsia="ru-RU"/>
    </w:rPr>
  </w:style>
  <w:style w:type="character" w:customStyle="1" w:styleId="td-adspot-title">
    <w:name w:val="td-adspot-title"/>
    <w:basedOn w:val="a0"/>
    <w:rsid w:val="00560A7A"/>
  </w:style>
  <w:style w:type="character" w:styleId="a3">
    <w:name w:val="Hyperlink"/>
    <w:basedOn w:val="a0"/>
    <w:uiPriority w:val="99"/>
    <w:semiHidden/>
    <w:unhideWhenUsed/>
    <w:rsid w:val="00560A7A"/>
    <w:rPr>
      <w:color w:val="0000FF"/>
      <w:u w:val="single"/>
    </w:rPr>
  </w:style>
  <w:style w:type="character" w:customStyle="1" w:styleId="td-bred-no-url-last">
    <w:name w:val="td-bred-no-url-last"/>
    <w:basedOn w:val="a0"/>
    <w:rsid w:val="00560A7A"/>
  </w:style>
  <w:style w:type="character" w:customStyle="1" w:styleId="td-post-date">
    <w:name w:val="td-post-date"/>
    <w:basedOn w:val="a0"/>
    <w:rsid w:val="00560A7A"/>
  </w:style>
  <w:style w:type="paragraph" w:styleId="a4">
    <w:name w:val="Normal (Web)"/>
    <w:basedOn w:val="a"/>
    <w:uiPriority w:val="99"/>
    <w:semiHidden/>
    <w:unhideWhenUsed/>
    <w:rsid w:val="00560A7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lang w:eastAsia="ru-RU"/>
    </w:rPr>
  </w:style>
  <w:style w:type="character" w:styleId="a5">
    <w:name w:val="Strong"/>
    <w:basedOn w:val="a0"/>
    <w:uiPriority w:val="22"/>
    <w:qFormat/>
    <w:rsid w:val="00560A7A"/>
    <w:rPr>
      <w:b/>
      <w:bCs/>
    </w:rPr>
  </w:style>
  <w:style w:type="character" w:styleId="a6">
    <w:name w:val="Emphasis"/>
    <w:basedOn w:val="a0"/>
    <w:uiPriority w:val="20"/>
    <w:qFormat/>
    <w:rsid w:val="00560A7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6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0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05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48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7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5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447010">
              <w:marLeft w:val="0"/>
              <w:marRight w:val="0"/>
              <w:marTop w:val="0"/>
              <w:marBottom w:val="6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88652">
                  <w:marLeft w:val="0"/>
                  <w:marRight w:val="0"/>
                  <w:marTop w:val="0"/>
                  <w:marBottom w:val="27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109657">
                      <w:marLeft w:val="37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4119">
              <w:marLeft w:val="-411"/>
              <w:marRight w:val="-41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2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9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661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177066">
                              <w:blockQuote w:val="1"/>
                              <w:marLeft w:val="597"/>
                              <w:marRight w:val="597"/>
                              <w:marTop w:val="686"/>
                              <w:marBottom w:val="6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805883">
                              <w:blockQuote w:val="1"/>
                              <w:marLeft w:val="597"/>
                              <w:marRight w:val="597"/>
                              <w:marTop w:val="686"/>
                              <w:marBottom w:val="6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5502670">
                              <w:blockQuote w:val="1"/>
                              <w:marLeft w:val="597"/>
                              <w:marRight w:val="597"/>
                              <w:marTop w:val="686"/>
                              <w:marBottom w:val="65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hyperlink" Target="https://i2.wp.com/svestnik.kz/wp-content/uploads/2019/10/de9e44es-1920.jpg?fit=1600%2C1200&amp;ssl=1" TargetMode="External"/><Relationship Id="rId12" Type="http://schemas.openxmlformats.org/officeDocument/2006/relationships/hyperlink" Target="https://i0.wp.com/stankiexpert.ru/wp-content/uploads/2018/07/razmetka-izdelij-iz-metalla-1.jpg?ssl=1" TargetMode="External"/><Relationship Id="rId17" Type="http://schemas.openxmlformats.org/officeDocument/2006/relationships/hyperlink" Target="https://i2.wp.com/stankiexpert.ru/wp-content/uploads/2018/07/razmetka-izdelij-iz-metalla-8.jpg?ssl=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tankiexpert.ru/tehnologii/prostranstvennaya-razmetka.html" TargetMode="External"/><Relationship Id="rId20" Type="http://schemas.openxmlformats.org/officeDocument/2006/relationships/hyperlink" Target="https://i2.wp.com/stankiexpert.ru/wp-content/uploads/2018/07/razmetka-izdelij-iz-metalla-3.jpg?ssl=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vestnik.kz/category/sovety-domashnemu-masteru/" TargetMode="External"/><Relationship Id="rId11" Type="http://schemas.openxmlformats.org/officeDocument/2006/relationships/hyperlink" Target="https://svestnik.kz/razmetka-izdelij-i-zagotovok-iz-metal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vestnik.kz/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6.jpeg"/><Relationship Id="rId10" Type="http://schemas.openxmlformats.org/officeDocument/2006/relationships/hyperlink" Target="https://svestnik.kz/razmetka-izdelij-i-zagotovok-iz-metal/" TargetMode="External"/><Relationship Id="rId19" Type="http://schemas.openxmlformats.org/officeDocument/2006/relationships/hyperlink" Target="https://stankiexpert.ru/tehnologicheskaya-osnastka/instrument/razmetochnyjj-instrumen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vestnik.kz/category/sovety-domashnemu-masteru/" TargetMode="External"/><Relationship Id="rId14" Type="http://schemas.openxmlformats.org/officeDocument/2006/relationships/hyperlink" Target="https://i2.wp.com/stankiexpert.ru/wp-content/uploads/2018/07/razmetka-izdelij-iz-metalla-5.jpg?ssl=1" TargetMode="External"/><Relationship Id="rId22" Type="http://schemas.openxmlformats.org/officeDocument/2006/relationships/hyperlink" Target="https://i0.wp.com/stankiexpert.ru/wp-content/uploads/2018/07/razmetka-izdelij-iz-metalla-9.jpg?ssl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1201</Words>
  <Characters>6846</Characters>
  <Application>Microsoft Office Word</Application>
  <DocSecurity>0</DocSecurity>
  <Lines>57</Lines>
  <Paragraphs>16</Paragraphs>
  <ScaleCrop>false</ScaleCrop>
  <Company>office 2007 rus ent:</Company>
  <LinksUpToDate>false</LinksUpToDate>
  <CharactersWithSpaces>8031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2020-05-18T19:21:00Z</dcterms:created>
  <dcterms:modified xsi:type="dcterms:W3CDTF">2020-05-18T19:31:00Z</dcterms:modified>
</cp:coreProperties>
</file>