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FC" w:rsidRDefault="00870ED4">
      <w:pPr>
        <w:rPr>
          <w:sz w:val="28"/>
          <w:szCs w:val="28"/>
        </w:rPr>
      </w:pPr>
      <w:r>
        <w:t xml:space="preserve">Задание по производственной  практике </w:t>
      </w:r>
      <w:proofErr w:type="gramStart"/>
      <w:r>
        <w:t>для</w:t>
      </w:r>
      <w:proofErr w:type="gramEnd"/>
      <w:r>
        <w:t xml:space="preserve"> обучающихся гр.931 по ПМ.03.</w:t>
      </w:r>
      <w:r w:rsidRPr="00870ED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сварки и резки средней сложности деталей.</w:t>
      </w:r>
    </w:p>
    <w:p w:rsidR="00870ED4" w:rsidRPr="00870ED4" w:rsidRDefault="00870ED4" w:rsidP="00870ED4">
      <w:pPr>
        <w:pStyle w:val="a3"/>
        <w:numPr>
          <w:ilvl w:val="0"/>
          <w:numId w:val="1"/>
        </w:numPr>
        <w:rPr>
          <w:rFonts w:ascii="Times New Roman" w:hAnsi="Times New Roman"/>
          <w:bCs/>
        </w:rPr>
      </w:pPr>
      <w:r w:rsidRPr="00870ED4">
        <w:rPr>
          <w:rFonts w:ascii="Times New Roman" w:hAnsi="Times New Roman"/>
          <w:bCs/>
        </w:rPr>
        <w:t>Организация безопасного выполнения сварочных работ на рабочем месте в соответствии с санитарно-техническими требованиями и требованиями охраны труда.</w:t>
      </w:r>
    </w:p>
    <w:p w:rsidR="00870ED4" w:rsidRDefault="00870ED4" w:rsidP="00870ED4">
      <w:pPr>
        <w:pStyle w:val="a3"/>
        <w:numPr>
          <w:ilvl w:val="0"/>
          <w:numId w:val="1"/>
        </w:numPr>
        <w:tabs>
          <w:tab w:val="left" w:pos="6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Чтение</w:t>
      </w:r>
      <w:r w:rsidRPr="00870ED4">
        <w:rPr>
          <w:bCs/>
        </w:rPr>
        <w:t xml:space="preserve"> чертежей средней сложности сварных конструкций;</w:t>
      </w:r>
    </w:p>
    <w:p w:rsidR="00870ED4" w:rsidRDefault="00870ED4" w:rsidP="00870ED4">
      <w:pPr>
        <w:pStyle w:val="a3"/>
        <w:numPr>
          <w:ilvl w:val="0"/>
          <w:numId w:val="1"/>
        </w:numPr>
        <w:tabs>
          <w:tab w:val="left" w:pos="700"/>
        </w:tabs>
        <w:jc w:val="both"/>
      </w:pPr>
      <w:r>
        <w:t>В</w:t>
      </w:r>
      <w:r w:rsidRPr="003C228A">
        <w:t>ыполнение зачистки швов после сварки;</w:t>
      </w:r>
    </w:p>
    <w:p w:rsidR="00870ED4" w:rsidRDefault="00870ED4" w:rsidP="00870ED4">
      <w:pPr>
        <w:pStyle w:val="a3"/>
        <w:numPr>
          <w:ilvl w:val="0"/>
          <w:numId w:val="1"/>
        </w:numPr>
        <w:tabs>
          <w:tab w:val="left" w:pos="4600"/>
          <w:tab w:val="left" w:pos="7259"/>
        </w:tabs>
        <w:rPr>
          <w:rFonts w:eastAsia="Calibri"/>
          <w:bCs/>
        </w:rPr>
      </w:pPr>
      <w:r>
        <w:rPr>
          <w:rFonts w:eastAsia="Calibri"/>
          <w:bCs/>
        </w:rPr>
        <w:t>В</w:t>
      </w:r>
      <w:r w:rsidRPr="00870ED4">
        <w:rPr>
          <w:rFonts w:eastAsia="Calibri"/>
          <w:bCs/>
        </w:rPr>
        <w:t>ыполнение ручной дуговой сварки средней сложности деталей аппаратов, узлов, конструкций и трубопроводов из конструкционных и углеродистых сталей, чугуна, цветных металлов и сплавов;</w:t>
      </w:r>
    </w:p>
    <w:p w:rsidR="00870ED4" w:rsidRPr="00870ED4" w:rsidRDefault="00870ED4" w:rsidP="00870ED4">
      <w:pPr>
        <w:pStyle w:val="a3"/>
        <w:numPr>
          <w:ilvl w:val="0"/>
          <w:numId w:val="1"/>
        </w:numPr>
        <w:tabs>
          <w:tab w:val="left" w:pos="4600"/>
          <w:tab w:val="left" w:pos="7259"/>
        </w:tabs>
        <w:rPr>
          <w:rFonts w:eastAsia="Calibri"/>
          <w:bCs/>
        </w:rPr>
      </w:pPr>
      <w:r>
        <w:rPr>
          <w:rFonts w:eastAsia="Calibri"/>
          <w:bCs/>
        </w:rPr>
        <w:t>В</w:t>
      </w:r>
      <w:r w:rsidRPr="00870ED4">
        <w:rPr>
          <w:rFonts w:eastAsia="Calibri"/>
          <w:bCs/>
        </w:rPr>
        <w:t>ыполнение газовой сварки средней сложности и сложных деталей аппаратов, узлов, конструкций и трубопроводов из конструкционных и углеродистых сталей, чугуна, цветных металлов и сплавов;</w:t>
      </w:r>
    </w:p>
    <w:p w:rsidR="00870ED4" w:rsidRPr="00870ED4" w:rsidRDefault="00870ED4" w:rsidP="00870ED4">
      <w:pPr>
        <w:pStyle w:val="a3"/>
        <w:numPr>
          <w:ilvl w:val="0"/>
          <w:numId w:val="1"/>
        </w:numPr>
        <w:tabs>
          <w:tab w:val="left" w:pos="4600"/>
          <w:tab w:val="left" w:pos="7259"/>
        </w:tabs>
        <w:rPr>
          <w:rFonts w:eastAsia="Calibri"/>
          <w:bCs/>
        </w:rPr>
      </w:pPr>
      <w:r>
        <w:rPr>
          <w:rFonts w:eastAsia="Calibri"/>
          <w:bCs/>
        </w:rPr>
        <w:t>В</w:t>
      </w:r>
      <w:r w:rsidRPr="00870ED4">
        <w:rPr>
          <w:rFonts w:eastAsia="Calibri"/>
          <w:bCs/>
        </w:rPr>
        <w:t>ыполнение полуавтоматической сварки средней сложности деталей аппаратов, узлов, конструкций и трубопроводов из конструкционных и углеродистых сталей, чугуна, цветных металлов и сплавов;</w:t>
      </w:r>
    </w:p>
    <w:p w:rsidR="00870ED4" w:rsidRPr="00870ED4" w:rsidRDefault="00870ED4" w:rsidP="00870ED4">
      <w:pPr>
        <w:pStyle w:val="a3"/>
        <w:numPr>
          <w:ilvl w:val="0"/>
          <w:numId w:val="1"/>
        </w:numPr>
        <w:tabs>
          <w:tab w:val="left" w:pos="6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rFonts w:eastAsia="Calibri"/>
          <w:bCs/>
        </w:rPr>
        <w:t>В</w:t>
      </w:r>
      <w:r w:rsidRPr="00870ED4">
        <w:rPr>
          <w:rFonts w:eastAsia="Calibri"/>
          <w:bCs/>
        </w:rPr>
        <w:t>ыполнение</w:t>
      </w:r>
      <w:r w:rsidRPr="00870ED4">
        <w:rPr>
          <w:bCs/>
        </w:rPr>
        <w:t xml:space="preserve"> кислородной, воздушно-плазменной и газовой  резки  металлов прямолинейной и сложной конфигурации, и резки керосинорезами на переносных и стационарных машинах, деталей разной сложности из различных сталей, цветных металлов и сплавов по разметке;</w:t>
      </w:r>
    </w:p>
    <w:p w:rsidR="00D23CF6" w:rsidRPr="00D23CF6" w:rsidRDefault="00D23CF6" w:rsidP="00D23CF6">
      <w:pPr>
        <w:pStyle w:val="a3"/>
        <w:numPr>
          <w:ilvl w:val="0"/>
          <w:numId w:val="1"/>
        </w:numPr>
        <w:tabs>
          <w:tab w:val="left" w:pos="4600"/>
          <w:tab w:val="left" w:pos="7259"/>
        </w:tabs>
        <w:rPr>
          <w:rFonts w:eastAsia="Calibri"/>
          <w:bCs/>
        </w:rPr>
      </w:pPr>
      <w:r>
        <w:rPr>
          <w:rFonts w:eastAsia="Calibri"/>
          <w:bCs/>
        </w:rPr>
        <w:t>В</w:t>
      </w:r>
      <w:r w:rsidRPr="00D23CF6">
        <w:rPr>
          <w:rFonts w:eastAsia="Calibri"/>
          <w:bCs/>
        </w:rPr>
        <w:t>ыполнение наплавки изношенных простых инструментов, деталей из углеродистых и конструкционных сталей;</w:t>
      </w:r>
    </w:p>
    <w:p w:rsidR="00870ED4" w:rsidRPr="00870ED4" w:rsidRDefault="00D23CF6" w:rsidP="00870ED4">
      <w:pPr>
        <w:pStyle w:val="a3"/>
        <w:numPr>
          <w:ilvl w:val="0"/>
          <w:numId w:val="1"/>
        </w:numPr>
        <w:tabs>
          <w:tab w:val="left" w:pos="4600"/>
          <w:tab w:val="left" w:pos="7259"/>
        </w:tabs>
        <w:rPr>
          <w:rFonts w:eastAsia="Calibri"/>
          <w:bCs/>
        </w:rPr>
      </w:pPr>
      <w:r>
        <w:rPr>
          <w:rFonts w:eastAsia="Calibri"/>
          <w:bCs/>
        </w:rPr>
        <w:t>В</w:t>
      </w:r>
      <w:r w:rsidRPr="00A56019">
        <w:rPr>
          <w:rFonts w:eastAsia="Calibri"/>
          <w:bCs/>
        </w:rPr>
        <w:t xml:space="preserve">ыполнение наплавки для устранения раковин и трещин </w:t>
      </w:r>
      <w:proofErr w:type="gramStart"/>
      <w:r w:rsidRPr="00A56019">
        <w:rPr>
          <w:rFonts w:eastAsia="Calibri"/>
          <w:bCs/>
        </w:rPr>
        <w:t>деталях</w:t>
      </w:r>
      <w:proofErr w:type="gramEnd"/>
      <w:r w:rsidRPr="00A56019">
        <w:rPr>
          <w:rFonts w:eastAsia="Calibri"/>
          <w:bCs/>
        </w:rPr>
        <w:t xml:space="preserve"> и узлах средней сложности</w:t>
      </w:r>
      <w:r>
        <w:rPr>
          <w:rFonts w:eastAsia="Calibri"/>
          <w:bCs/>
        </w:rPr>
        <w:t>;</w:t>
      </w:r>
    </w:p>
    <w:p w:rsidR="00870ED4" w:rsidRPr="003C228A" w:rsidRDefault="00D23CF6" w:rsidP="00870ED4">
      <w:pPr>
        <w:pStyle w:val="a3"/>
        <w:numPr>
          <w:ilvl w:val="0"/>
          <w:numId w:val="1"/>
        </w:numPr>
        <w:tabs>
          <w:tab w:val="left" w:pos="700"/>
        </w:tabs>
        <w:jc w:val="both"/>
      </w:pPr>
      <w:r>
        <w:rPr>
          <w:rFonts w:eastAsia="Calibri"/>
          <w:bCs/>
        </w:rPr>
        <w:t>В</w:t>
      </w:r>
      <w:r w:rsidRPr="00A56019">
        <w:rPr>
          <w:rFonts w:eastAsia="Calibri"/>
          <w:bCs/>
        </w:rPr>
        <w:t>ыполнение наплавки деталей и узлов простых и средней сложности конструкций твёрдыми сплавами</w:t>
      </w:r>
      <w:r>
        <w:rPr>
          <w:rFonts w:eastAsia="Calibri"/>
          <w:bCs/>
        </w:rPr>
        <w:t>;</w:t>
      </w:r>
    </w:p>
    <w:p w:rsidR="00870ED4" w:rsidRPr="00D23CF6" w:rsidRDefault="00D23CF6" w:rsidP="00870ED4">
      <w:pPr>
        <w:pStyle w:val="a3"/>
        <w:numPr>
          <w:ilvl w:val="0"/>
          <w:numId w:val="1"/>
        </w:numPr>
        <w:tabs>
          <w:tab w:val="left" w:pos="6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t>В</w:t>
      </w:r>
      <w:r w:rsidRPr="00A56019">
        <w:t>ыполнение горячей правки сложных конструкций</w:t>
      </w:r>
      <w:r>
        <w:t>;</w:t>
      </w:r>
    </w:p>
    <w:p w:rsidR="00D23CF6" w:rsidRPr="00870ED4" w:rsidRDefault="00D23CF6" w:rsidP="00870ED4">
      <w:pPr>
        <w:pStyle w:val="a3"/>
        <w:numPr>
          <w:ilvl w:val="0"/>
          <w:numId w:val="1"/>
        </w:numPr>
        <w:tabs>
          <w:tab w:val="left" w:pos="6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t>П</w:t>
      </w:r>
      <w:r w:rsidRPr="00A56019">
        <w:t>роведение испытаний сварных швов на прочность</w:t>
      </w:r>
      <w:r>
        <w:t>.</w:t>
      </w:r>
    </w:p>
    <w:p w:rsidR="00870ED4" w:rsidRDefault="00870ED4" w:rsidP="00870ED4">
      <w:r w:rsidRPr="00870ED4">
        <w:rPr>
          <w:rFonts w:eastAsia="Calibri"/>
          <w:bCs/>
        </w:rPr>
        <w:t xml:space="preserve">  </w:t>
      </w:r>
    </w:p>
    <w:sectPr w:rsidR="00870ED4" w:rsidSect="00F07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B45B9"/>
    <w:multiLevelType w:val="hybridMultilevel"/>
    <w:tmpl w:val="966E96E6"/>
    <w:lvl w:ilvl="0" w:tplc="5D422D56">
      <w:start w:val="1"/>
      <w:numFmt w:val="decimal"/>
      <w:lvlText w:val="%1."/>
      <w:lvlJc w:val="left"/>
      <w:pPr>
        <w:ind w:left="420" w:hanging="360"/>
      </w:pPr>
      <w:rPr>
        <w:rFonts w:ascii="Noto Sans" w:hAnsi="Noto Sans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70ED4"/>
    <w:rsid w:val="00852E2E"/>
    <w:rsid w:val="00870ED4"/>
    <w:rsid w:val="00D23CF6"/>
    <w:rsid w:val="00F0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oto Sans" w:eastAsiaTheme="minorHAnsi" w:hAnsi="Noto Sans" w:cs="Times New Roman"/>
        <w:color w:val="262626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E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2020-04-12T20:49:00Z</dcterms:created>
  <dcterms:modified xsi:type="dcterms:W3CDTF">2020-04-12T21:05:00Z</dcterms:modified>
</cp:coreProperties>
</file>