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03" w:rsidRPr="00527505" w:rsidRDefault="00CF7067" w:rsidP="00CF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05">
        <w:rPr>
          <w:rFonts w:ascii="Times New Roman" w:hAnsi="Times New Roman" w:cs="Times New Roman"/>
          <w:b/>
          <w:sz w:val="24"/>
          <w:szCs w:val="24"/>
        </w:rPr>
        <w:t>Перечень заданий для подготовки к дифференцированному зачету по учебной дисциплине ОП. 01 «Основы микробиологии, физиологии питания, санитарии и гигиен</w:t>
      </w:r>
      <w:r w:rsidR="00527505">
        <w:rPr>
          <w:rFonts w:ascii="Times New Roman" w:hAnsi="Times New Roman" w:cs="Times New Roman"/>
          <w:b/>
          <w:sz w:val="24"/>
          <w:szCs w:val="24"/>
        </w:rPr>
        <w:t>ы</w:t>
      </w:r>
      <w:r w:rsidRPr="00527505">
        <w:rPr>
          <w:rFonts w:ascii="Times New Roman" w:hAnsi="Times New Roman" w:cs="Times New Roman"/>
          <w:b/>
          <w:sz w:val="24"/>
          <w:szCs w:val="24"/>
        </w:rPr>
        <w:t>»</w:t>
      </w:r>
    </w:p>
    <w:p w:rsidR="00CF7067" w:rsidRDefault="00CF7067" w:rsidP="00CF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067" w:rsidRDefault="00CF7067" w:rsidP="00CF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Теоретическая </w:t>
      </w:r>
      <w:r w:rsidRPr="003B473E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067" w:rsidRDefault="00CF7067" w:rsidP="00CF7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067" w:rsidRDefault="00CF7067" w:rsidP="00CF706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Классификация микроорганизмов</w:t>
      </w:r>
    </w:p>
    <w:p w:rsidR="00CF7067" w:rsidRDefault="00CF7067" w:rsidP="00CF706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процессу приготовления скоропортящихся блюд и изделий.</w:t>
      </w:r>
    </w:p>
    <w:p w:rsidR="007B5504" w:rsidRDefault="007B5504" w:rsidP="007B550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Химический состав микробной клетки.</w:t>
      </w:r>
    </w:p>
    <w:p w:rsidR="007B5504" w:rsidRDefault="007B5504" w:rsidP="007B550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приготовлению холодных блюд.</w:t>
      </w:r>
    </w:p>
    <w:p w:rsidR="00605902" w:rsidRDefault="00605902" w:rsidP="0060590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Питание микроорганизмов</w:t>
      </w:r>
    </w:p>
    <w:p w:rsidR="00605902" w:rsidRDefault="00605902" w:rsidP="0060590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Бракераж готовой продукции.</w:t>
      </w:r>
    </w:p>
    <w:p w:rsidR="00605902" w:rsidRDefault="00605902" w:rsidP="0060590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Дыхание микроорганизмов</w:t>
      </w:r>
    </w:p>
    <w:p w:rsidR="00605902" w:rsidRDefault="00605902" w:rsidP="0060590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раздаче готовой продукции на предприятиях питания.</w:t>
      </w:r>
    </w:p>
    <w:p w:rsidR="00FD373C" w:rsidRDefault="00FD373C" w:rsidP="00FD373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Влияние физических факторов на микроорганизмы</w:t>
      </w:r>
    </w:p>
    <w:p w:rsidR="00FD373C" w:rsidRDefault="00FD373C" w:rsidP="00FD373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обслуживанию потребителей.</w:t>
      </w:r>
    </w:p>
    <w:p w:rsidR="00FD373C" w:rsidRDefault="00FD373C" w:rsidP="00FD373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4FF">
        <w:rPr>
          <w:rFonts w:ascii="Times New Roman" w:hAnsi="Times New Roman" w:cs="Times New Roman"/>
        </w:rPr>
        <w:t>Влияние химических факторов на микроорганизмы</w:t>
      </w:r>
    </w:p>
    <w:p w:rsidR="009A4BA9" w:rsidRDefault="00FD373C" w:rsidP="009A4BA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Санитарный контроль: виды, кто осуществляет, порядок проведения.</w:t>
      </w:r>
    </w:p>
    <w:p w:rsidR="009A4BA9" w:rsidRPr="009A4BA9" w:rsidRDefault="009A4BA9" w:rsidP="009A4BA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4BA9">
        <w:rPr>
          <w:rFonts w:ascii="Times New Roman" w:hAnsi="Times New Roman" w:cs="Times New Roman"/>
        </w:rPr>
        <w:t>Распространение микроорганизмов и их роль в природе</w:t>
      </w:r>
    </w:p>
    <w:p w:rsidR="00CF7067" w:rsidRDefault="009A4BA9" w:rsidP="009A4BA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30F0">
        <w:rPr>
          <w:rFonts w:ascii="Times New Roman" w:hAnsi="Times New Roman" w:cs="Times New Roman"/>
        </w:rPr>
        <w:t>Уборка помещений, виды и способы уборки, требования к уборочному инвентарю</w:t>
      </w:r>
    </w:p>
    <w:p w:rsidR="009A4BA9" w:rsidRPr="002A04FF" w:rsidRDefault="009A4BA9" w:rsidP="009A4B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почвы, тела человека</w:t>
      </w:r>
    </w:p>
    <w:p w:rsidR="009A4BA9" w:rsidRPr="006A0358" w:rsidRDefault="009A4BA9" w:rsidP="009A4BA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Пищеварение. Органы пищеварительной системы.</w:t>
      </w:r>
    </w:p>
    <w:p w:rsidR="00420ABA" w:rsidRDefault="00420ABA" w:rsidP="00420ABA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72E5C">
        <w:rPr>
          <w:rFonts w:ascii="Times New Roman" w:hAnsi="Times New Roman" w:cs="Times New Roman"/>
        </w:rPr>
        <w:t>Микрофлора воды</w:t>
      </w:r>
      <w:r>
        <w:rPr>
          <w:rFonts w:ascii="Times New Roman" w:hAnsi="Times New Roman" w:cs="Times New Roman"/>
        </w:rPr>
        <w:t>, воздуха</w:t>
      </w:r>
    </w:p>
    <w:p w:rsidR="00420ABA" w:rsidRDefault="00420ABA" w:rsidP="00420ABA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F42">
        <w:rPr>
          <w:rFonts w:ascii="Times New Roman" w:hAnsi="Times New Roman" w:cs="Times New Roman"/>
        </w:rPr>
        <w:t>Санитарные требования к мытью и обеззараживанию посуды, инвентаря, оборудования.</w:t>
      </w:r>
    </w:p>
    <w:p w:rsidR="001D65E2" w:rsidRDefault="001D65E2" w:rsidP="001D65E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характеристика бактерий, вирусов</w:t>
      </w:r>
    </w:p>
    <w:p w:rsidR="001D65E2" w:rsidRDefault="001D65E2" w:rsidP="001D65E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041">
        <w:rPr>
          <w:rFonts w:ascii="Times New Roman" w:hAnsi="Times New Roman" w:cs="Times New Roman"/>
        </w:rPr>
        <w:t>Дезинфицирующие средства и правила их использования.</w:t>
      </w:r>
    </w:p>
    <w:p w:rsidR="001D65E2" w:rsidRDefault="001D65E2" w:rsidP="001D65E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характеристика дрожжей, плесневых грибов.</w:t>
      </w:r>
    </w:p>
    <w:p w:rsidR="001D65E2" w:rsidRDefault="001D65E2" w:rsidP="001D65E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041">
        <w:rPr>
          <w:rFonts w:ascii="Times New Roman" w:hAnsi="Times New Roman" w:cs="Times New Roman"/>
        </w:rPr>
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</w:r>
    </w:p>
    <w:p w:rsidR="000400B5" w:rsidRDefault="000400B5" w:rsidP="000400B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характеристика риккетсий, актиномицетов.</w:t>
      </w:r>
    </w:p>
    <w:p w:rsidR="000400B5" w:rsidRDefault="000400B5" w:rsidP="000400B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Минеральные вещества. Витамины.</w:t>
      </w:r>
    </w:p>
    <w:p w:rsidR="000400B5" w:rsidRDefault="000400B5" w:rsidP="000400B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мяса и мясопродуктов</w:t>
      </w:r>
    </w:p>
    <w:p w:rsidR="000400B5" w:rsidRDefault="000400B5" w:rsidP="000400B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</w:t>
      </w:r>
      <w:proofErr w:type="gramStart"/>
      <w:r>
        <w:rPr>
          <w:rFonts w:ascii="Times New Roman" w:hAnsi="Times New Roman" w:cs="Times New Roman"/>
        </w:rPr>
        <w:t>пищевая</w:t>
      </w:r>
      <w:proofErr w:type="gramEnd"/>
      <w:r>
        <w:rPr>
          <w:rFonts w:ascii="Times New Roman" w:hAnsi="Times New Roman" w:cs="Times New Roman"/>
        </w:rPr>
        <w:t xml:space="preserve"> вещества: названия, функции для организма.</w:t>
      </w:r>
    </w:p>
    <w:p w:rsidR="005F3429" w:rsidRDefault="005F3429" w:rsidP="005F342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рыбы и рыбопродуктов</w:t>
      </w:r>
    </w:p>
    <w:p w:rsidR="005F3429" w:rsidRDefault="005F3429" w:rsidP="005F3429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тепловой обработке продуктов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баночных консервов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первичной обработке основных продуктов.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молока и молочных продуктов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транспортировке пищевых продуктов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пищевых жиров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кухонной посуде.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Микрофлора овощей, плодов и продуктов их переработки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производственному инвентарю предприятий питания.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Микрофлора </w:t>
      </w:r>
      <w:proofErr w:type="spellStart"/>
      <w:r>
        <w:rPr>
          <w:rFonts w:ascii="Times New Roman" w:hAnsi="Times New Roman" w:cs="Times New Roman"/>
        </w:rPr>
        <w:t>зернопродуктов</w:t>
      </w:r>
      <w:proofErr w:type="spellEnd"/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торговым помещениям предприятий питания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Инфекции. Инфекционные заболевания. Пищевые инфекционные заболевания.</w:t>
      </w:r>
    </w:p>
    <w:p w:rsidR="00F92BCB" w:rsidRDefault="00F92BCB" w:rsidP="00F92BC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складским помещениям предприятий питания.</w:t>
      </w:r>
    </w:p>
    <w:p w:rsidR="004057FB" w:rsidRDefault="004057FB" w:rsidP="004057F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Зоонозы.</w:t>
      </w:r>
    </w:p>
    <w:p w:rsidR="004057FB" w:rsidRDefault="004057FB" w:rsidP="004057F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Санитарные требования к производственным помещениям предприятий питания.</w:t>
      </w:r>
    </w:p>
    <w:p w:rsidR="004057FB" w:rsidRDefault="004057FB" w:rsidP="004057F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Микробные пищевые отравления.</w:t>
      </w:r>
    </w:p>
    <w:p w:rsidR="004057FB" w:rsidRDefault="004057FB" w:rsidP="004057FB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Медицинское обследование работников общественного питания.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Пищевые </w:t>
      </w:r>
      <w:proofErr w:type="spellStart"/>
      <w:r>
        <w:rPr>
          <w:rFonts w:ascii="Times New Roman" w:hAnsi="Times New Roman" w:cs="Times New Roman"/>
        </w:rPr>
        <w:t>токсикоинфекции</w:t>
      </w:r>
      <w:proofErr w:type="spellEnd"/>
      <w:r>
        <w:rPr>
          <w:rFonts w:ascii="Times New Roman" w:hAnsi="Times New Roman" w:cs="Times New Roman"/>
        </w:rPr>
        <w:t>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Личная гигиена повара.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Пищевые инфекции </w:t>
      </w:r>
      <w:proofErr w:type="spellStart"/>
      <w:r>
        <w:rPr>
          <w:rFonts w:ascii="Times New Roman" w:hAnsi="Times New Roman" w:cs="Times New Roman"/>
        </w:rPr>
        <w:t>небактериального</w:t>
      </w:r>
      <w:proofErr w:type="spellEnd"/>
      <w:r>
        <w:rPr>
          <w:rFonts w:ascii="Times New Roman" w:hAnsi="Times New Roman" w:cs="Times New Roman"/>
        </w:rPr>
        <w:t xml:space="preserve"> происхождения.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Дезинфекция, дезинсекция, дератизация.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Глистные заболевания.</w:t>
      </w:r>
    </w:p>
    <w:p w:rsidR="00527505" w:rsidRDefault="00527505" w:rsidP="00527505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Гигиена. Санитария. Гигиена труда.</w:t>
      </w:r>
    </w:p>
    <w:p w:rsidR="00CF7067" w:rsidRDefault="00CF7067" w:rsidP="00CF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067" w:rsidRDefault="00CF7067" w:rsidP="00CF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3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067" w:rsidRPr="007B5504" w:rsidRDefault="007B5504" w:rsidP="007B55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55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7B5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7067" w:rsidRPr="007B5504">
        <w:rPr>
          <w:rFonts w:ascii="Times New Roman" w:eastAsia="Times New Roman" w:hAnsi="Times New Roman" w:cs="Times New Roman"/>
          <w:bCs/>
          <w:sz w:val="24"/>
          <w:szCs w:val="24"/>
        </w:rPr>
        <w:t>Определить энергетическую ценность 250 г пельменей, если в 100 г пельменей содержат 12,1 г белков, 40,2 г жира, 28,2 г углеводов.</w:t>
      </w:r>
    </w:p>
    <w:p w:rsidR="007B5504" w:rsidRDefault="007B5504" w:rsidP="007B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316A0">
        <w:rPr>
          <w:rFonts w:ascii="Times New Roman" w:hAnsi="Times New Roman" w:cs="Times New Roman"/>
          <w:sz w:val="24"/>
          <w:szCs w:val="24"/>
        </w:rPr>
        <w:t xml:space="preserve">Калорийность обеда составляет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0316A0">
        <w:rPr>
          <w:rFonts w:ascii="Times New Roman" w:hAnsi="Times New Roman" w:cs="Times New Roman"/>
          <w:sz w:val="24"/>
          <w:szCs w:val="24"/>
        </w:rPr>
        <w:t xml:space="preserve"> ккал. Определите общую калорийность суточного </w:t>
      </w:r>
      <w:r>
        <w:rPr>
          <w:rFonts w:ascii="Times New Roman" w:hAnsi="Times New Roman" w:cs="Times New Roman"/>
          <w:sz w:val="24"/>
          <w:szCs w:val="24"/>
        </w:rPr>
        <w:t>рациона при 3-х разовом питании, если на завтрак и ужин  - по 25% суточного рациона, на обед – 50 % суточного рациона.</w:t>
      </w:r>
      <w:r w:rsidRPr="000316A0">
        <w:rPr>
          <w:rFonts w:ascii="Times New Roman" w:hAnsi="Times New Roman" w:cs="Times New Roman"/>
          <w:sz w:val="24"/>
          <w:szCs w:val="24"/>
        </w:rPr>
        <w:t xml:space="preserve"> Найдите по таблице пол и трудовую труппу граждан, которым можно предложить данный обед</w:t>
      </w:r>
      <w:r>
        <w:rPr>
          <w:rFonts w:ascii="Times New Roman" w:hAnsi="Times New Roman" w:cs="Times New Roman"/>
          <w:sz w:val="24"/>
          <w:szCs w:val="24"/>
        </w:rPr>
        <w:t>. Рассчитайте количество пищевых веществ.</w:t>
      </w:r>
    </w:p>
    <w:p w:rsidR="00605902" w:rsidRDefault="007B5504" w:rsidP="0060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504">
        <w:rPr>
          <w:rFonts w:ascii="Times New Roman" w:hAnsi="Times New Roman" w:cs="Times New Roman"/>
          <w:sz w:val="24"/>
          <w:szCs w:val="24"/>
        </w:rPr>
        <w:t xml:space="preserve">3. </w:t>
      </w:r>
      <w:r w:rsidR="00605902" w:rsidRPr="000316A0">
        <w:rPr>
          <w:rFonts w:ascii="Times New Roman" w:hAnsi="Times New Roman" w:cs="Times New Roman"/>
          <w:sz w:val="24"/>
          <w:szCs w:val="24"/>
        </w:rPr>
        <w:t xml:space="preserve">Калорийность обеда составляет </w:t>
      </w:r>
      <w:r w:rsidR="00605902">
        <w:rPr>
          <w:rFonts w:ascii="Times New Roman" w:hAnsi="Times New Roman" w:cs="Times New Roman"/>
          <w:sz w:val="24"/>
          <w:szCs w:val="24"/>
        </w:rPr>
        <w:t>1500</w:t>
      </w:r>
      <w:r w:rsidR="00605902" w:rsidRPr="000316A0">
        <w:rPr>
          <w:rFonts w:ascii="Times New Roman" w:hAnsi="Times New Roman" w:cs="Times New Roman"/>
          <w:sz w:val="24"/>
          <w:szCs w:val="24"/>
        </w:rPr>
        <w:t xml:space="preserve"> ккал. Определите общую калорийность суточного </w:t>
      </w:r>
      <w:r w:rsidR="00605902">
        <w:rPr>
          <w:rFonts w:ascii="Times New Roman" w:hAnsi="Times New Roman" w:cs="Times New Roman"/>
          <w:sz w:val="24"/>
          <w:szCs w:val="24"/>
        </w:rPr>
        <w:t>рациона при 3-х разовом питании, если на завтрак и ужин  - по 25% суточного рациона, на обед – 50 % суточного рациона.</w:t>
      </w:r>
      <w:r w:rsidR="00605902" w:rsidRPr="000316A0">
        <w:rPr>
          <w:rFonts w:ascii="Times New Roman" w:hAnsi="Times New Roman" w:cs="Times New Roman"/>
          <w:sz w:val="24"/>
          <w:szCs w:val="24"/>
        </w:rPr>
        <w:t xml:space="preserve"> Найдите по таблице пол и трудовую труппу граждан, которым можно предложить данный обед</w:t>
      </w:r>
      <w:r w:rsidR="00605902">
        <w:rPr>
          <w:rFonts w:ascii="Times New Roman" w:hAnsi="Times New Roman" w:cs="Times New Roman"/>
          <w:sz w:val="24"/>
          <w:szCs w:val="24"/>
        </w:rPr>
        <w:t>. Рассчитайте количество пищевых веществ.</w:t>
      </w:r>
    </w:p>
    <w:p w:rsidR="00605902" w:rsidRDefault="00605902" w:rsidP="0060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316A0">
        <w:rPr>
          <w:rFonts w:ascii="Times New Roman" w:hAnsi="Times New Roman" w:cs="Times New Roman"/>
          <w:sz w:val="24"/>
          <w:szCs w:val="24"/>
        </w:rPr>
        <w:t xml:space="preserve">Калорийность </w:t>
      </w:r>
      <w:r>
        <w:rPr>
          <w:rFonts w:ascii="Times New Roman" w:hAnsi="Times New Roman" w:cs="Times New Roman"/>
          <w:sz w:val="24"/>
          <w:szCs w:val="24"/>
        </w:rPr>
        <w:t>ужина</w:t>
      </w:r>
      <w:r w:rsidRPr="000316A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600 </w:t>
      </w:r>
      <w:r w:rsidRPr="000316A0">
        <w:rPr>
          <w:rFonts w:ascii="Times New Roman" w:hAnsi="Times New Roman" w:cs="Times New Roman"/>
          <w:sz w:val="24"/>
          <w:szCs w:val="24"/>
        </w:rPr>
        <w:t xml:space="preserve">ккал. Определите общую калорийность суточного </w:t>
      </w:r>
      <w:r>
        <w:rPr>
          <w:rFonts w:ascii="Times New Roman" w:hAnsi="Times New Roman" w:cs="Times New Roman"/>
          <w:sz w:val="24"/>
          <w:szCs w:val="24"/>
        </w:rPr>
        <w:t>рациона при 4-х разовом питании, если на завтрак и ужин  - по 25% суточного рациона, на обед – 40 % суточного рациона, на полдник – 10 % суточного рациона.</w:t>
      </w:r>
      <w:r w:rsidRPr="000316A0">
        <w:rPr>
          <w:rFonts w:ascii="Times New Roman" w:hAnsi="Times New Roman" w:cs="Times New Roman"/>
          <w:sz w:val="24"/>
          <w:szCs w:val="24"/>
        </w:rPr>
        <w:t xml:space="preserve"> Найдите по таблице пол и трудовую труппу граждан, которым можно предложить данный обед</w:t>
      </w:r>
      <w:r>
        <w:rPr>
          <w:rFonts w:ascii="Times New Roman" w:hAnsi="Times New Roman" w:cs="Times New Roman"/>
          <w:sz w:val="24"/>
          <w:szCs w:val="24"/>
        </w:rPr>
        <w:t>. Рассчитайте количество пищевых веществ.</w:t>
      </w:r>
    </w:p>
    <w:p w:rsidR="00FD373C" w:rsidRDefault="00605902" w:rsidP="00FD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D373C" w:rsidRPr="000316A0">
        <w:rPr>
          <w:rFonts w:ascii="Times New Roman" w:hAnsi="Times New Roman" w:cs="Times New Roman"/>
          <w:sz w:val="24"/>
          <w:szCs w:val="24"/>
        </w:rPr>
        <w:t xml:space="preserve">Калорийность </w:t>
      </w:r>
      <w:r w:rsidR="00FD373C">
        <w:rPr>
          <w:rFonts w:ascii="Times New Roman" w:hAnsi="Times New Roman" w:cs="Times New Roman"/>
          <w:sz w:val="24"/>
          <w:szCs w:val="24"/>
        </w:rPr>
        <w:t>полдника</w:t>
      </w:r>
      <w:r w:rsidR="00FD373C" w:rsidRPr="000316A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D373C">
        <w:rPr>
          <w:rFonts w:ascii="Times New Roman" w:hAnsi="Times New Roman" w:cs="Times New Roman"/>
          <w:sz w:val="24"/>
          <w:szCs w:val="24"/>
        </w:rPr>
        <w:t xml:space="preserve">450 </w:t>
      </w:r>
      <w:r w:rsidR="00FD373C" w:rsidRPr="000316A0">
        <w:rPr>
          <w:rFonts w:ascii="Times New Roman" w:hAnsi="Times New Roman" w:cs="Times New Roman"/>
          <w:sz w:val="24"/>
          <w:szCs w:val="24"/>
        </w:rPr>
        <w:t xml:space="preserve">ккал. Определите общую калорийность суточного </w:t>
      </w:r>
      <w:r w:rsidR="00FD373C">
        <w:rPr>
          <w:rFonts w:ascii="Times New Roman" w:hAnsi="Times New Roman" w:cs="Times New Roman"/>
          <w:sz w:val="24"/>
          <w:szCs w:val="24"/>
        </w:rPr>
        <w:t>рациона при 4-х разовом питании, если на завтрак и ужин  - по 25% суточного рациона, на обед – 40 % суточного рациона, на полдник – 10 % суточного рациона.</w:t>
      </w:r>
      <w:r w:rsidR="00FD373C" w:rsidRPr="000316A0">
        <w:rPr>
          <w:rFonts w:ascii="Times New Roman" w:hAnsi="Times New Roman" w:cs="Times New Roman"/>
          <w:sz w:val="24"/>
          <w:szCs w:val="24"/>
        </w:rPr>
        <w:t xml:space="preserve"> Найдите по таблице пол и трудовую труппу граждан, которым можно предложить данный обед</w:t>
      </w:r>
      <w:r w:rsidR="00FD373C">
        <w:rPr>
          <w:rFonts w:ascii="Times New Roman" w:hAnsi="Times New Roman" w:cs="Times New Roman"/>
          <w:sz w:val="24"/>
          <w:szCs w:val="24"/>
        </w:rPr>
        <w:t>. Рассчитайте количество пищевых веществ.</w:t>
      </w:r>
    </w:p>
    <w:p w:rsidR="00FD373C" w:rsidRDefault="00FD373C" w:rsidP="00FD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Рассчитать суточный расход энергии шахтера 42 лет при весе 75 кг, росте 178 см.</w:t>
      </w:r>
    </w:p>
    <w:p w:rsidR="009A4BA9" w:rsidRDefault="00FD373C" w:rsidP="009A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A4BA9">
        <w:rPr>
          <w:rFonts w:ascii="Times New Roman" w:hAnsi="Times New Roman" w:cs="Times New Roman"/>
          <w:sz w:val="24"/>
          <w:szCs w:val="24"/>
        </w:rPr>
        <w:t>Рассчитать суточный расход энергии студента 18 лет при весе 78 кг, росте 183 см.</w:t>
      </w:r>
    </w:p>
    <w:p w:rsidR="002357A7" w:rsidRDefault="009A4BA9" w:rsidP="002357A7">
      <w:pPr>
        <w:pStyle w:val="a4"/>
        <w:shd w:val="clear" w:color="auto" w:fill="FFFFFF"/>
        <w:spacing w:before="0" w:after="0"/>
        <w:jc w:val="both"/>
      </w:pPr>
      <w:r>
        <w:t xml:space="preserve">8. </w:t>
      </w:r>
      <w:r w:rsidR="002357A7" w:rsidRPr="001C7A45">
        <w:t xml:space="preserve">При проверке соответствия плана реконструкции ресторана гигиеническим требованиям было установлено: набор складских помещений соответствует принятой классификации по видам продуктов и правилам товарного соседства, проектирован рядом </w:t>
      </w:r>
      <w:proofErr w:type="gramStart"/>
      <w:r w:rsidR="002357A7" w:rsidRPr="001C7A45">
        <w:t>с</w:t>
      </w:r>
      <w:proofErr w:type="gramEnd"/>
      <w:r w:rsidR="002357A7" w:rsidRPr="001C7A45">
        <w:t xml:space="preserve"> </w:t>
      </w:r>
      <w:proofErr w:type="gramStart"/>
      <w:r w:rsidR="002357A7" w:rsidRPr="001C7A45">
        <w:t>овощным</w:t>
      </w:r>
      <w:proofErr w:type="gramEnd"/>
      <w:r w:rsidR="002357A7" w:rsidRPr="001C7A45">
        <w:t xml:space="preserve"> цехом, имеет разгрузочную площадку и освещен искусственным и естественным светом. Соответствует ли требованиям </w:t>
      </w:r>
      <w:proofErr w:type="spellStart"/>
      <w:r w:rsidR="002357A7" w:rsidRPr="001C7A45">
        <w:t>СанПиНа</w:t>
      </w:r>
      <w:proofErr w:type="spellEnd"/>
      <w:r w:rsidR="002357A7" w:rsidRPr="001C7A45">
        <w:t xml:space="preserve"> данная частичная характеристика планировки складских помещений? Если есть недостатки, то какие?</w:t>
      </w:r>
    </w:p>
    <w:p w:rsidR="00420ABA" w:rsidRDefault="002357A7" w:rsidP="00420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20ABA">
        <w:rPr>
          <w:rFonts w:ascii="Times New Roman" w:hAnsi="Times New Roman" w:cs="Times New Roman"/>
          <w:sz w:val="24"/>
          <w:szCs w:val="24"/>
        </w:rPr>
        <w:t>Используя Сборник рецептур блюд и кулинарных изделий, учитывая особенности механической и тепловой обработки блюд, составить рацион дневного питания при четырехразовом приеме пищи для пациента санатория с заболеванием желчного пузыря.</w:t>
      </w:r>
    </w:p>
    <w:p w:rsidR="001D65E2" w:rsidRDefault="00420ABA" w:rsidP="001D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D65E2">
        <w:rPr>
          <w:rFonts w:ascii="Times New Roman" w:hAnsi="Times New Roman" w:cs="Times New Roman"/>
          <w:sz w:val="24"/>
          <w:szCs w:val="24"/>
        </w:rPr>
        <w:t>Используя Сборник рецептур блюд и кулинарных изделий, учитывая особенности механической и тепловой обработки блюд, составить рацион дневного питания при четырехразовом приеме пищи для пациента санатория с язвой двенадцатиперстной кишки.</w:t>
      </w:r>
    </w:p>
    <w:p w:rsidR="001D65E2" w:rsidRDefault="001D65E2" w:rsidP="001D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E0523">
        <w:rPr>
          <w:rFonts w:ascii="Times New Roman" w:hAnsi="Times New Roman" w:cs="Times New Roman"/>
          <w:sz w:val="24"/>
          <w:szCs w:val="24"/>
        </w:rPr>
        <w:t xml:space="preserve">В детском </w:t>
      </w:r>
      <w:r>
        <w:rPr>
          <w:rFonts w:ascii="Times New Roman" w:hAnsi="Times New Roman" w:cs="Times New Roman"/>
          <w:sz w:val="24"/>
          <w:szCs w:val="24"/>
        </w:rPr>
        <w:t>оздоровительном лагере</w:t>
      </w:r>
      <w:r w:rsidRPr="00EE0523">
        <w:rPr>
          <w:rFonts w:ascii="Times New Roman" w:hAnsi="Times New Roman" w:cs="Times New Roman"/>
          <w:sz w:val="24"/>
          <w:szCs w:val="24"/>
        </w:rPr>
        <w:t xml:space="preserve"> вспышка инфекционного заболевания. Какие санитарно-эпидемиологические мероприятия Вы обязаны провести </w:t>
      </w:r>
      <w:proofErr w:type="gramStart"/>
      <w:r w:rsidRPr="00EE05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E05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E0523">
        <w:rPr>
          <w:rFonts w:ascii="Times New Roman" w:hAnsi="Times New Roman" w:cs="Times New Roman"/>
          <w:sz w:val="24"/>
          <w:szCs w:val="24"/>
        </w:rPr>
        <w:t>ПОП</w:t>
      </w:r>
      <w:proofErr w:type="gramEnd"/>
      <w:r w:rsidRPr="00EE0523">
        <w:rPr>
          <w:rFonts w:ascii="Times New Roman" w:hAnsi="Times New Roman" w:cs="Times New Roman"/>
          <w:sz w:val="24"/>
          <w:szCs w:val="24"/>
        </w:rPr>
        <w:t xml:space="preserve"> в этом случае.</w:t>
      </w:r>
    </w:p>
    <w:p w:rsidR="000400B5" w:rsidRDefault="001D65E2" w:rsidP="0004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0400B5" w:rsidRPr="008731AF">
        <w:rPr>
          <w:rFonts w:ascii="Times New Roman" w:hAnsi="Times New Roman" w:cs="Times New Roman"/>
          <w:sz w:val="24"/>
          <w:szCs w:val="24"/>
        </w:rPr>
        <w:t xml:space="preserve">Мужчина 40 лет, любитель рыбных продуктов (особенно «строганины» и вяленых рыб), жалуется на </w:t>
      </w:r>
      <w:r w:rsidR="000400B5">
        <w:rPr>
          <w:rFonts w:ascii="Times New Roman" w:hAnsi="Times New Roman" w:cs="Times New Roman"/>
          <w:sz w:val="24"/>
          <w:szCs w:val="24"/>
        </w:rPr>
        <w:t xml:space="preserve">нарушения сна, </w:t>
      </w:r>
      <w:r w:rsidR="000400B5" w:rsidRPr="008731AF">
        <w:rPr>
          <w:rFonts w:ascii="Times New Roman" w:hAnsi="Times New Roman" w:cs="Times New Roman"/>
          <w:sz w:val="24"/>
          <w:szCs w:val="24"/>
        </w:rPr>
        <w:t>неустойчивы</w:t>
      </w:r>
      <w:r w:rsidR="000400B5">
        <w:rPr>
          <w:rFonts w:ascii="Times New Roman" w:hAnsi="Times New Roman" w:cs="Times New Roman"/>
          <w:sz w:val="24"/>
          <w:szCs w:val="24"/>
        </w:rPr>
        <w:t>й стул, тошноту, боли в животе, раздражительность.</w:t>
      </w:r>
      <w:proofErr w:type="gramEnd"/>
      <w:r w:rsidR="000400B5">
        <w:rPr>
          <w:rFonts w:ascii="Times New Roman" w:hAnsi="Times New Roman" w:cs="Times New Roman"/>
          <w:sz w:val="24"/>
          <w:szCs w:val="24"/>
        </w:rPr>
        <w:t xml:space="preserve"> </w:t>
      </w:r>
      <w:r w:rsidR="000400B5" w:rsidRPr="008731AF">
        <w:rPr>
          <w:rFonts w:ascii="Times New Roman" w:hAnsi="Times New Roman" w:cs="Times New Roman"/>
          <w:sz w:val="24"/>
          <w:szCs w:val="24"/>
        </w:rPr>
        <w:t xml:space="preserve">Ухудшение самочувствия продолжается около полугода. Когда после приема алкоголя в кале он обнаружил ленту «червя» длиной 30 - 40 см. он обратился к </w:t>
      </w:r>
      <w:r w:rsidR="000400B5" w:rsidRPr="008731AF">
        <w:rPr>
          <w:rFonts w:ascii="Times New Roman" w:hAnsi="Times New Roman" w:cs="Times New Roman"/>
          <w:sz w:val="24"/>
          <w:szCs w:val="24"/>
        </w:rPr>
        <w:lastRenderedPageBreak/>
        <w:t xml:space="preserve">врачу. С его слов выделение «червя» повторялось несколько раз. На </w:t>
      </w:r>
      <w:proofErr w:type="gramStart"/>
      <w:r w:rsidR="000400B5" w:rsidRPr="008731AF">
        <w:rPr>
          <w:rFonts w:ascii="Times New Roman" w:hAnsi="Times New Roman" w:cs="Times New Roman"/>
          <w:sz w:val="24"/>
          <w:szCs w:val="24"/>
        </w:rPr>
        <w:t>заражение</w:t>
      </w:r>
      <w:proofErr w:type="gramEnd"/>
      <w:r w:rsidR="000400B5" w:rsidRPr="008731AF">
        <w:rPr>
          <w:rFonts w:ascii="Times New Roman" w:hAnsi="Times New Roman" w:cs="Times New Roman"/>
          <w:sz w:val="24"/>
          <w:szCs w:val="24"/>
        </w:rPr>
        <w:t xml:space="preserve"> каким гельминтом указывает данная клиническая картина болезни?</w:t>
      </w:r>
    </w:p>
    <w:p w:rsidR="000400B5" w:rsidRDefault="000400B5" w:rsidP="0004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E0523">
        <w:rPr>
          <w:rFonts w:ascii="Times New Roman" w:hAnsi="Times New Roman" w:cs="Times New Roman"/>
          <w:sz w:val="24"/>
          <w:szCs w:val="24"/>
        </w:rPr>
        <w:t xml:space="preserve">В детском саду вспышка инфекционного заболевания. Какие санитарно-эпидемиологические мероприятия Вы обязаны провести </w:t>
      </w:r>
      <w:proofErr w:type="gramStart"/>
      <w:r w:rsidRPr="00EE05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E05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E0523">
        <w:rPr>
          <w:rFonts w:ascii="Times New Roman" w:hAnsi="Times New Roman" w:cs="Times New Roman"/>
          <w:sz w:val="24"/>
          <w:szCs w:val="24"/>
        </w:rPr>
        <w:t>ПОП</w:t>
      </w:r>
      <w:proofErr w:type="gramEnd"/>
      <w:r w:rsidRPr="00EE0523">
        <w:rPr>
          <w:rFonts w:ascii="Times New Roman" w:hAnsi="Times New Roman" w:cs="Times New Roman"/>
          <w:sz w:val="24"/>
          <w:szCs w:val="24"/>
        </w:rPr>
        <w:t xml:space="preserve"> в этом случае.</w:t>
      </w:r>
    </w:p>
    <w:p w:rsidR="005F3429" w:rsidRDefault="000400B5" w:rsidP="005F3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5F3429">
        <w:rPr>
          <w:rFonts w:ascii="Times New Roman" w:hAnsi="Times New Roman" w:cs="Times New Roman"/>
          <w:sz w:val="24"/>
          <w:szCs w:val="24"/>
        </w:rPr>
        <w:t>Пользуясь справочником «Химический состав пищевых продуктов» определите пищевую ценность 250 г напитка яблочно-морковного.</w:t>
      </w:r>
    </w:p>
    <w:p w:rsidR="00F92BCB" w:rsidRDefault="005F3429" w:rsidP="00F92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92BCB">
        <w:rPr>
          <w:rFonts w:ascii="Times New Roman" w:hAnsi="Times New Roman" w:cs="Times New Roman"/>
          <w:sz w:val="24"/>
          <w:szCs w:val="24"/>
        </w:rPr>
        <w:t>Пользуясь справочником «Химический состав пищевых продуктов» определите пищевую ценность 75 г полуфабриката «Котлета домашняя».</w:t>
      </w:r>
    </w:p>
    <w:p w:rsidR="00F92BCB" w:rsidRDefault="00F92BCB" w:rsidP="00F9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A4849">
        <w:rPr>
          <w:rFonts w:ascii="Times New Roman" w:hAnsi="Times New Roman" w:cs="Times New Roman"/>
          <w:sz w:val="24"/>
          <w:szCs w:val="24"/>
        </w:rPr>
        <w:t>Рассчитать суточный расход энергии металлурга 38 лет с массой тела 72</w:t>
      </w:r>
    </w:p>
    <w:p w:rsidR="00F92BCB" w:rsidRDefault="00F92BCB" w:rsidP="00F9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065D00">
        <w:rPr>
          <w:rFonts w:ascii="Times New Roman" w:hAnsi="Times New Roman" w:cs="Times New Roman"/>
          <w:sz w:val="24"/>
          <w:szCs w:val="24"/>
        </w:rPr>
        <w:t xml:space="preserve">Рассчитать  суточный  расход  энергии  </w:t>
      </w:r>
      <w:r>
        <w:rPr>
          <w:rFonts w:ascii="Times New Roman" w:hAnsi="Times New Roman" w:cs="Times New Roman"/>
          <w:sz w:val="24"/>
          <w:szCs w:val="24"/>
        </w:rPr>
        <w:t>бухгалтера</w:t>
      </w:r>
      <w:r w:rsidRPr="00065D00">
        <w:rPr>
          <w:rFonts w:ascii="Times New Roman" w:hAnsi="Times New Roman" w:cs="Times New Roman"/>
          <w:sz w:val="24"/>
          <w:szCs w:val="24"/>
        </w:rPr>
        <w:t xml:space="preserve"> 35 лет с массой тела 65 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BCB" w:rsidRDefault="00F92BCB" w:rsidP="00F9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065D00">
        <w:rPr>
          <w:rFonts w:ascii="Times New Roman" w:hAnsi="Times New Roman" w:cs="Times New Roman"/>
          <w:sz w:val="24"/>
          <w:szCs w:val="24"/>
        </w:rPr>
        <w:t>Рассчитать суточный расход энергии каменщика 60 лет с массотела75кг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BCB" w:rsidRDefault="00F92BCB" w:rsidP="00F9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065D00">
        <w:rPr>
          <w:rFonts w:ascii="Times New Roman" w:hAnsi="Times New Roman" w:cs="Times New Roman"/>
          <w:sz w:val="24"/>
          <w:szCs w:val="24"/>
        </w:rPr>
        <w:t>Рассчитать суточный расход энергии медсестры 50 лет с массой 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D00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D00">
        <w:rPr>
          <w:rFonts w:ascii="Times New Roman" w:hAnsi="Times New Roman" w:cs="Times New Roman"/>
          <w:sz w:val="24"/>
          <w:szCs w:val="24"/>
        </w:rPr>
        <w:t>кг.</w:t>
      </w:r>
    </w:p>
    <w:p w:rsidR="00F92BCB" w:rsidRDefault="00F92BCB" w:rsidP="00F9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Составить меню ужина школьника 7 лет при четырехразовом питании.</w:t>
      </w:r>
    </w:p>
    <w:p w:rsidR="004057FB" w:rsidRDefault="00F92BCB" w:rsidP="0040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4057FB">
        <w:rPr>
          <w:rFonts w:ascii="Times New Roman" w:hAnsi="Times New Roman" w:cs="Times New Roman"/>
          <w:sz w:val="24"/>
          <w:szCs w:val="24"/>
        </w:rPr>
        <w:t>Составить меню полдника мужчины – вахтера при четырехразовом питании.</w:t>
      </w:r>
    </w:p>
    <w:p w:rsidR="004057FB" w:rsidRDefault="004057FB" w:rsidP="0040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Составить завтрак школьника 10 лет при четырехразовом питании.</w:t>
      </w:r>
    </w:p>
    <w:p w:rsidR="00527505" w:rsidRDefault="004057FB" w:rsidP="00527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527505">
        <w:rPr>
          <w:rFonts w:ascii="Times New Roman" w:hAnsi="Times New Roman" w:cs="Times New Roman"/>
          <w:sz w:val="24"/>
          <w:szCs w:val="24"/>
        </w:rPr>
        <w:t>Распределить суточный рацион женщины, кассира 28 лет при четырехразовом питании.</w:t>
      </w:r>
    </w:p>
    <w:p w:rsidR="00527505" w:rsidRPr="004E3E59" w:rsidRDefault="00527505" w:rsidP="00527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4E3E59">
        <w:rPr>
          <w:rFonts w:ascii="Times New Roman" w:hAnsi="Times New Roman" w:cs="Times New Roman"/>
          <w:sz w:val="24"/>
          <w:szCs w:val="24"/>
        </w:rPr>
        <w:t>Рассчитать калорийность блюда «Жаркое куриное с грибами»</w:t>
      </w:r>
    </w:p>
    <w:p w:rsidR="00527505" w:rsidRPr="004E3E59" w:rsidRDefault="00527505" w:rsidP="00527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59">
        <w:rPr>
          <w:rFonts w:ascii="Times New Roman" w:hAnsi="Times New Roman" w:cs="Times New Roman"/>
          <w:sz w:val="24"/>
          <w:szCs w:val="24"/>
        </w:rPr>
        <w:t>Рецептура и химический состав продуктов блюда «Жаркое куриное с грибами»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5"/>
        <w:gridCol w:w="831"/>
        <w:gridCol w:w="1165"/>
        <w:gridCol w:w="1145"/>
        <w:gridCol w:w="1166"/>
        <w:gridCol w:w="1146"/>
        <w:gridCol w:w="1167"/>
        <w:gridCol w:w="1146"/>
      </w:tblGrid>
      <w:tr w:rsidR="00527505" w:rsidRPr="004E3E59" w:rsidTr="00B82713">
        <w:tc>
          <w:tcPr>
            <w:tcW w:w="1805" w:type="dxa"/>
            <w:vMerge w:val="restart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831" w:type="dxa"/>
            <w:vMerge w:val="restart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proofErr w:type="gramStart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gridSpan w:val="2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2312" w:type="dxa"/>
            <w:gridSpan w:val="2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2313" w:type="dxa"/>
            <w:gridSpan w:val="2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  <w:tr w:rsidR="00527505" w:rsidRPr="004E3E59" w:rsidTr="00B82713">
        <w:tc>
          <w:tcPr>
            <w:tcW w:w="1805" w:type="dxa"/>
            <w:vMerge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100 г продукта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блюде</w:t>
            </w:r>
          </w:p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100 г продукта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блюде</w:t>
            </w:r>
          </w:p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100г продукта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в блюде</w:t>
            </w:r>
          </w:p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05" w:rsidRPr="004E3E59" w:rsidTr="00B82713">
        <w:tc>
          <w:tcPr>
            <w:tcW w:w="180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E5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1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7505" w:rsidRPr="004E3E59" w:rsidRDefault="00527505" w:rsidP="00B8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505" w:rsidRDefault="00527505" w:rsidP="00527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05" w:rsidRDefault="00527505" w:rsidP="00527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Рассчитать калорийность блюда «Рыба жареная в тесте»</w:t>
      </w:r>
    </w:p>
    <w:p w:rsidR="00527505" w:rsidRPr="00AE5E01" w:rsidRDefault="00527505" w:rsidP="0052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0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Рецептура и химический состав продуктов блюда «Рыба жареная в тесте»</w:t>
      </w:r>
    </w:p>
    <w:tbl>
      <w:tblPr>
        <w:tblW w:w="9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709"/>
        <w:gridCol w:w="1155"/>
        <w:gridCol w:w="1213"/>
        <w:gridCol w:w="1128"/>
        <w:gridCol w:w="6"/>
        <w:gridCol w:w="1291"/>
        <w:gridCol w:w="1057"/>
        <w:gridCol w:w="1155"/>
        <w:gridCol w:w="852"/>
        <w:gridCol w:w="14"/>
      </w:tblGrid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</w:t>
            </w:r>
            <w:proofErr w:type="gramStart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527505" w:rsidRPr="00AE5E01" w:rsidTr="00B82713">
        <w:trPr>
          <w:trHeight w:val="854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100г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блюде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</w:t>
            </w:r>
            <w:proofErr w:type="gramEnd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100г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блюде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</w:t>
            </w:r>
            <w:proofErr w:type="gramEnd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100г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блюде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</w:t>
            </w:r>
            <w:proofErr w:type="gramEnd"/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Треска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01">
              <w:rPr>
                <w:rStyle w:val="fontstyle01"/>
                <w:sz w:val="20"/>
                <w:szCs w:val="20"/>
              </w:rPr>
              <w:t>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01">
              <w:rPr>
                <w:rStyle w:val="fontstyle01"/>
                <w:sz w:val="20"/>
                <w:szCs w:val="20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01">
              <w:rPr>
                <w:rStyle w:val="fontstyle01"/>
                <w:sz w:val="20"/>
                <w:szCs w:val="20"/>
              </w:rPr>
              <w:t>0,6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01">
              <w:rPr>
                <w:rStyle w:val="fontstyle01"/>
                <w:sz w:val="20"/>
                <w:szCs w:val="20"/>
              </w:rPr>
              <w:t>-</w:t>
            </w: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растительное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</w:t>
            </w: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пшеничная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Яйцо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505" w:rsidRPr="00AE5E01" w:rsidTr="00B82713">
        <w:trPr>
          <w:gridAfter w:val="1"/>
          <w:wAfter w:w="14" w:type="dxa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505" w:rsidRPr="00AE5E01" w:rsidRDefault="00527505" w:rsidP="00B8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5504" w:rsidRPr="007B5504" w:rsidRDefault="007B5504" w:rsidP="007B5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067" w:rsidRPr="007B5504" w:rsidRDefault="00CF7067" w:rsidP="007B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F7067" w:rsidRPr="007B5504" w:rsidSect="0063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5A7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5E9E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45E2D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4486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94C19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771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30EEC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646BB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C0D84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4483F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73756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43641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F5996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A2325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57773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82F57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85967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C4F7D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B110D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B3B4B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807D9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D4EC3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D5370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212FD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D1B45"/>
    <w:multiLevelType w:val="hybridMultilevel"/>
    <w:tmpl w:val="D06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7"/>
  </w:num>
  <w:num w:numId="5">
    <w:abstractNumId w:val="15"/>
  </w:num>
  <w:num w:numId="6">
    <w:abstractNumId w:val="21"/>
  </w:num>
  <w:num w:numId="7">
    <w:abstractNumId w:val="17"/>
  </w:num>
  <w:num w:numId="8">
    <w:abstractNumId w:val="13"/>
  </w:num>
  <w:num w:numId="9">
    <w:abstractNumId w:val="23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2"/>
  </w:num>
  <w:num w:numId="15">
    <w:abstractNumId w:val="9"/>
  </w:num>
  <w:num w:numId="16">
    <w:abstractNumId w:val="22"/>
  </w:num>
  <w:num w:numId="17">
    <w:abstractNumId w:val="12"/>
  </w:num>
  <w:num w:numId="18">
    <w:abstractNumId w:val="0"/>
  </w:num>
  <w:num w:numId="19">
    <w:abstractNumId w:val="11"/>
  </w:num>
  <w:num w:numId="20">
    <w:abstractNumId w:val="1"/>
  </w:num>
  <w:num w:numId="21">
    <w:abstractNumId w:val="4"/>
  </w:num>
  <w:num w:numId="22">
    <w:abstractNumId w:val="3"/>
  </w:num>
  <w:num w:numId="23">
    <w:abstractNumId w:val="24"/>
  </w:num>
  <w:num w:numId="24">
    <w:abstractNumId w:val="2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067"/>
    <w:rsid w:val="000400B5"/>
    <w:rsid w:val="001D65E2"/>
    <w:rsid w:val="002357A7"/>
    <w:rsid w:val="004057FB"/>
    <w:rsid w:val="00420ABA"/>
    <w:rsid w:val="00527505"/>
    <w:rsid w:val="005F3429"/>
    <w:rsid w:val="00605902"/>
    <w:rsid w:val="00631503"/>
    <w:rsid w:val="007B5504"/>
    <w:rsid w:val="009A4BA9"/>
    <w:rsid w:val="00CF7067"/>
    <w:rsid w:val="00F92BCB"/>
    <w:rsid w:val="00FD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7067"/>
    <w:pPr>
      <w:widowControl w:val="0"/>
      <w:spacing w:after="0" w:line="240" w:lineRule="auto"/>
      <w:ind w:left="720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2357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5275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Yuliya</cp:lastModifiedBy>
  <cp:revision>13</cp:revision>
  <dcterms:created xsi:type="dcterms:W3CDTF">2020-01-10T17:20:00Z</dcterms:created>
  <dcterms:modified xsi:type="dcterms:W3CDTF">2020-01-10T17:38:00Z</dcterms:modified>
</cp:coreProperties>
</file>